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60" w:rsidRPr="00CA2760" w:rsidRDefault="00CA2760" w:rsidP="00CA2760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760">
        <w:rPr>
          <w:rFonts w:ascii="Times New Roman" w:hAnsi="Times New Roman" w:cs="Times New Roman"/>
          <w:b/>
          <w:sz w:val="26"/>
          <w:szCs w:val="26"/>
        </w:rPr>
        <w:t>«Красный, жёлтый, зелёный»</w:t>
      </w:r>
    </w:p>
    <w:p w:rsidR="006E15D2" w:rsidRDefault="006E15D2" w:rsidP="00CA2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101CEC" w:rsidP="00CA2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 игрой в каждой команде выбрали капитана, хранителя времени и хранителя букв. </w:t>
      </w:r>
      <w:r w:rsidRPr="00101C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Капитан вёл свою команду по маршрутному листу. На Пешеходной аллее ребята помогли герою расшифровать письмо, разыграли различные ситуации, которые могут возникнуть  на дорогах. </w:t>
      </w:r>
      <w:r w:rsidR="00B13225">
        <w:rPr>
          <w:rFonts w:ascii="Times New Roman" w:hAnsi="Times New Roman" w:cs="Times New Roman"/>
          <w:sz w:val="26"/>
          <w:szCs w:val="26"/>
        </w:rPr>
        <w:t>На Бульваре дорожных знаков участники складывали дорожные знаки их нескольких частей, учились распределять их по группам.</w:t>
      </w:r>
      <w:r w:rsidR="00CA2760" w:rsidRPr="00CA2760">
        <w:rPr>
          <w:rFonts w:ascii="Times New Roman" w:hAnsi="Times New Roman" w:cs="Times New Roman"/>
          <w:sz w:val="26"/>
          <w:szCs w:val="26"/>
        </w:rPr>
        <w:t xml:space="preserve"> </w:t>
      </w:r>
      <w:r w:rsidR="00CA2760">
        <w:rPr>
          <w:rFonts w:ascii="Times New Roman" w:hAnsi="Times New Roman" w:cs="Times New Roman"/>
          <w:sz w:val="26"/>
          <w:szCs w:val="26"/>
        </w:rPr>
        <w:t xml:space="preserve">Ребята разгадывали кроссворды, ребусы, отвечали на вопросы </w:t>
      </w:r>
      <w:proofErr w:type="gramStart"/>
      <w:r w:rsidR="00CA2760">
        <w:rPr>
          <w:rFonts w:ascii="Times New Roman" w:hAnsi="Times New Roman" w:cs="Times New Roman"/>
          <w:sz w:val="26"/>
          <w:szCs w:val="26"/>
        </w:rPr>
        <w:t>Блиц-опроса</w:t>
      </w:r>
      <w:proofErr w:type="gramEnd"/>
      <w:r w:rsidR="00CA2760">
        <w:rPr>
          <w:rFonts w:ascii="Times New Roman" w:hAnsi="Times New Roman" w:cs="Times New Roman"/>
          <w:sz w:val="26"/>
          <w:szCs w:val="26"/>
        </w:rPr>
        <w:t>.</w:t>
      </w:r>
    </w:p>
    <w:p w:rsidR="00B13225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81280</wp:posOffset>
            </wp:positionV>
            <wp:extent cx="2404745" cy="3180080"/>
            <wp:effectExtent l="0" t="0" r="0" b="1270"/>
            <wp:wrapSquare wrapText="bothSides"/>
            <wp:docPr id="1" name="Рисунок 1" descr="F:\игра ПДД\IMG_20180710_11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ра ПДД\IMG_20180710_110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452810</wp:posOffset>
            </wp:positionH>
            <wp:positionV relativeFrom="paragraph">
              <wp:posOffset>101186</wp:posOffset>
            </wp:positionV>
            <wp:extent cx="2405270" cy="3140765"/>
            <wp:effectExtent l="0" t="0" r="0" b="2540"/>
            <wp:wrapNone/>
            <wp:docPr id="6" name="Рисунок 6" descr="F:\игра ПДД\IMG_20180710_10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гра ПДД\IMG_20180710_105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14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225" w:rsidRPr="00B13225">
        <w:rPr>
          <w:noProof/>
          <w:sz w:val="26"/>
          <w:szCs w:val="26"/>
          <w:lang w:eastAsia="ru-RU"/>
        </w:rPr>
        <w:t xml:space="preserve"> </w:t>
      </w: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CA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101CEC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Игровой остановке закрепили теорию на практике. </w:t>
      </w: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52070</wp:posOffset>
            </wp:positionV>
            <wp:extent cx="2890520" cy="3220085"/>
            <wp:effectExtent l="0" t="0" r="5080" b="0"/>
            <wp:wrapNone/>
            <wp:docPr id="5" name="Рисунок 5" descr="F:\игра ПДД\IMG-201807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гра ПДД\IMG-20180710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81915</wp:posOffset>
            </wp:positionV>
            <wp:extent cx="2385060" cy="3181350"/>
            <wp:effectExtent l="0" t="0" r="0" b="0"/>
            <wp:wrapSquare wrapText="bothSides"/>
            <wp:docPr id="3" name="Рисунок 3" descr="F:\игра ПДД\IMG-201807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гра ПДД\IMG-2018071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760" w:rsidRDefault="00CA2760" w:rsidP="00CA276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CA27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01CEC" w:rsidRDefault="00101CEC" w:rsidP="006E15D2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каждой остановке хранитель времени получал букву за выполненное командой задание. Итог игры – составление слова «безопасность».</w:t>
      </w: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760" w:rsidRDefault="00CA2760" w:rsidP="00CA2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146852" cy="2862470"/>
            <wp:effectExtent l="0" t="0" r="6350" b="0"/>
            <wp:docPr id="2" name="Рисунок 2" descr="F:\игра ПДД\IMG_20180710_11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гра ПДД\IMG_20180710_112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49" cy="286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06696" cy="2554357"/>
            <wp:effectExtent l="0" t="0" r="3810" b="0"/>
            <wp:docPr id="4" name="Рисунок 4" descr="F:\игра ПДД\IMG-201807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гра ПДД\IMG-20180710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067" cy="25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60" w:rsidRDefault="00CA2760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1CEC" w:rsidRDefault="00101CEC" w:rsidP="00101C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1CEC">
        <w:rPr>
          <w:rFonts w:ascii="Times New Roman" w:hAnsi="Times New Roman" w:cs="Times New Roman"/>
          <w:sz w:val="26"/>
          <w:szCs w:val="26"/>
        </w:rPr>
        <w:t>Игра помогла детям з</w:t>
      </w:r>
      <w:r w:rsidRPr="00101C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акрепить знания детей по ПДД;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01C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развить коммуникативные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навыки, творческие способности, </w:t>
      </w:r>
      <w:r w:rsidRPr="00101C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мышление; создать благоприятную эмоциональную среду.</w:t>
      </w:r>
    </w:p>
    <w:p w:rsidR="00C97A2E" w:rsidRDefault="00C97A2E" w:rsidP="00101C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C97A2E" w:rsidRDefault="00C97A2E" w:rsidP="00C97A2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</w:t>
      </w:r>
      <w:r w:rsidR="00101C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Начальник</w:t>
      </w:r>
    </w:p>
    <w:p w:rsidR="00C97A2E" w:rsidRDefault="00C97A2E" w:rsidP="00101CEC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оздоровительного летнего </w:t>
      </w:r>
      <w:r w:rsidR="00101C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лагеря </w:t>
      </w:r>
    </w:p>
    <w:p w:rsidR="00C97A2E" w:rsidRDefault="00C97A2E" w:rsidP="00C97A2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при МОБУ «СОШ № 8»</w:t>
      </w:r>
    </w:p>
    <w:p w:rsidR="00C97A2E" w:rsidRDefault="00C97A2E" w:rsidP="00101CEC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Арсеньевского городского округа</w:t>
      </w:r>
    </w:p>
    <w:p w:rsidR="00101CEC" w:rsidRPr="00101CEC" w:rsidRDefault="00C97A2E" w:rsidP="00C97A2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</w:t>
      </w:r>
      <w:proofErr w:type="spellStart"/>
      <w:r w:rsidR="00101C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Шкапорова</w:t>
      </w:r>
      <w:proofErr w:type="spellEnd"/>
      <w:r w:rsidR="00101C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И.К.</w:t>
      </w:r>
    </w:p>
    <w:p w:rsidR="00101CEC" w:rsidRPr="00101CEC" w:rsidRDefault="00101CEC" w:rsidP="00101C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01CEC" w:rsidRDefault="00101CEC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1CEC" w:rsidRDefault="00101CEC" w:rsidP="0010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3225" w:rsidRDefault="00B13225" w:rsidP="00B1322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br w:type="textWrapping" w:clear="all"/>
      </w:r>
    </w:p>
    <w:p w:rsidR="00B13225" w:rsidRPr="00B13225" w:rsidRDefault="00B13225" w:rsidP="00B13225">
      <w:pPr>
        <w:rPr>
          <w:sz w:val="26"/>
          <w:szCs w:val="26"/>
        </w:rPr>
      </w:pPr>
    </w:p>
    <w:p w:rsidR="00B13225" w:rsidRDefault="00B13225" w:rsidP="00B1322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13225" w:rsidRDefault="00B13225" w:rsidP="00B13225">
      <w:pPr>
        <w:rPr>
          <w:sz w:val="26"/>
          <w:szCs w:val="26"/>
        </w:rPr>
      </w:pPr>
    </w:p>
    <w:p w:rsidR="00B13225" w:rsidRDefault="00B13225" w:rsidP="00B13225">
      <w:pPr>
        <w:rPr>
          <w:sz w:val="26"/>
          <w:szCs w:val="26"/>
        </w:rPr>
      </w:pPr>
    </w:p>
    <w:p w:rsidR="006776A7" w:rsidRPr="00B13225" w:rsidRDefault="00B13225" w:rsidP="00B13225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br w:type="textWrapping" w:clear="all"/>
      </w:r>
    </w:p>
    <w:sectPr w:rsidR="006776A7" w:rsidRPr="00B13225" w:rsidSect="00CA27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1CEC"/>
    <w:rsid w:val="00101CEC"/>
    <w:rsid w:val="005E5046"/>
    <w:rsid w:val="006776A7"/>
    <w:rsid w:val="006E15D2"/>
    <w:rsid w:val="00B13225"/>
    <w:rsid w:val="00C97A2E"/>
    <w:rsid w:val="00CA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ANS</cp:lastModifiedBy>
  <cp:revision>3</cp:revision>
  <dcterms:created xsi:type="dcterms:W3CDTF">2018-07-13T00:34:00Z</dcterms:created>
  <dcterms:modified xsi:type="dcterms:W3CDTF">2018-07-18T02:12:00Z</dcterms:modified>
</cp:coreProperties>
</file>