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C3" w:rsidRDefault="004E25C3" w:rsidP="004E25C3">
      <w:pPr>
        <w:jc w:val="center"/>
        <w:rPr>
          <w:b/>
          <w:bCs/>
          <w:sz w:val="28"/>
          <w:szCs w:val="28"/>
        </w:rPr>
      </w:pPr>
      <w:r w:rsidRPr="00732705">
        <w:rPr>
          <w:b/>
          <w:bCs/>
          <w:sz w:val="28"/>
          <w:szCs w:val="28"/>
        </w:rPr>
        <w:t>Информационный доклад о деятельности</w:t>
      </w:r>
      <w:r w:rsidRPr="00732705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М</w:t>
      </w:r>
      <w:r w:rsidRPr="00732705">
        <w:rPr>
          <w:b/>
          <w:bCs/>
          <w:sz w:val="28"/>
          <w:szCs w:val="28"/>
        </w:rPr>
        <w:t>униципального дошкольного образовательного</w:t>
      </w:r>
      <w:r>
        <w:rPr>
          <w:b/>
          <w:bCs/>
          <w:sz w:val="28"/>
          <w:szCs w:val="28"/>
        </w:rPr>
        <w:t xml:space="preserve"> бюджетного</w:t>
      </w:r>
      <w:r w:rsidRPr="00732705">
        <w:rPr>
          <w:b/>
          <w:bCs/>
          <w:sz w:val="28"/>
          <w:szCs w:val="28"/>
        </w:rPr>
        <w:t xml:space="preserve"> учреждения  </w:t>
      </w:r>
      <w:r>
        <w:rPr>
          <w:b/>
          <w:bCs/>
          <w:sz w:val="28"/>
          <w:szCs w:val="28"/>
        </w:rPr>
        <w:t>«Центра развития ребенка – детского сада №20 «Родничок»</w:t>
      </w:r>
    </w:p>
    <w:p w:rsidR="004E25C3" w:rsidRDefault="004E25C3" w:rsidP="004E25C3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Арсеньевского</w:t>
      </w:r>
      <w:proofErr w:type="spellEnd"/>
      <w:r>
        <w:rPr>
          <w:b/>
          <w:bCs/>
          <w:sz w:val="28"/>
          <w:szCs w:val="28"/>
        </w:rPr>
        <w:t xml:space="preserve"> городского округа</w:t>
      </w:r>
    </w:p>
    <w:p w:rsidR="004E25C3" w:rsidRPr="006F1025" w:rsidRDefault="004E25C3" w:rsidP="004E25C3">
      <w:pPr>
        <w:jc w:val="center"/>
        <w:rPr>
          <w:b/>
          <w:bCs/>
          <w:sz w:val="28"/>
          <w:szCs w:val="28"/>
        </w:rPr>
      </w:pPr>
    </w:p>
    <w:p w:rsidR="004E25C3" w:rsidRDefault="004E25C3" w:rsidP="004E25C3">
      <w:pPr>
        <w:spacing w:before="100" w:beforeAutospacing="1" w:after="100" w:afterAutospacing="1"/>
        <w:jc w:val="center"/>
        <w:rPr>
          <w:b/>
          <w:bCs/>
          <w:color w:val="0000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334645</wp:posOffset>
            </wp:positionV>
            <wp:extent cx="3457575" cy="2486025"/>
            <wp:effectExtent l="0" t="0" r="9525" b="9525"/>
            <wp:wrapNone/>
            <wp:docPr id="2" name="Рисунок 2" descr="D:\методист\фото\внешний вид сада\Новая папка\DSC05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етодист\фото\внешний вид сада\Новая папка\DSC052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</w:t>
      </w:r>
    </w:p>
    <w:p w:rsidR="004E25C3" w:rsidRDefault="004E25C3" w:rsidP="004E25C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4E25C3" w:rsidRDefault="004E25C3" w:rsidP="004E25C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2290445</wp:posOffset>
            </wp:positionH>
            <wp:positionV relativeFrom="paragraph">
              <wp:posOffset>183515</wp:posOffset>
            </wp:positionV>
            <wp:extent cx="3343275" cy="2581275"/>
            <wp:effectExtent l="0" t="0" r="9525" b="9525"/>
            <wp:wrapNone/>
            <wp:docPr id="1" name="Рисунок 1" descr="DSC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14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5C3" w:rsidRDefault="004E25C3" w:rsidP="004E25C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4E25C3" w:rsidRDefault="004E25C3" w:rsidP="004E25C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4E25C3" w:rsidRDefault="004E25C3" w:rsidP="004E25C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4E25C3" w:rsidRDefault="004E25C3" w:rsidP="004E25C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4E25C3" w:rsidRDefault="004E25C3" w:rsidP="004E25C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4E25C3" w:rsidRDefault="004E25C3" w:rsidP="004E25C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4E25C3" w:rsidRDefault="004E25C3" w:rsidP="004E25C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4E25C3" w:rsidRDefault="004E25C3" w:rsidP="004E25C3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4E25C3" w:rsidRPr="00220ED1" w:rsidRDefault="004E25C3" w:rsidP="004E25C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220ED1">
        <w:rPr>
          <w:b/>
          <w:bCs/>
          <w:sz w:val="28"/>
          <w:szCs w:val="28"/>
        </w:rPr>
        <w:t xml:space="preserve">1. Общая характеристика </w:t>
      </w:r>
      <w:r>
        <w:rPr>
          <w:b/>
          <w:bCs/>
          <w:sz w:val="28"/>
          <w:szCs w:val="28"/>
        </w:rPr>
        <w:t xml:space="preserve">муниципального </w:t>
      </w:r>
      <w:r w:rsidRPr="00220ED1">
        <w:rPr>
          <w:b/>
          <w:bCs/>
          <w:sz w:val="28"/>
          <w:szCs w:val="28"/>
        </w:rPr>
        <w:t>дошкольного образовательно</w:t>
      </w:r>
      <w:r>
        <w:rPr>
          <w:b/>
          <w:bCs/>
          <w:sz w:val="28"/>
          <w:szCs w:val="28"/>
        </w:rPr>
        <w:t>го бюджетного учреждения детского сада № 20</w:t>
      </w:r>
      <w:r w:rsidRPr="00220ED1">
        <w:rPr>
          <w:b/>
          <w:bCs/>
          <w:sz w:val="28"/>
          <w:szCs w:val="28"/>
        </w:rPr>
        <w:t>.</w:t>
      </w:r>
      <w:r w:rsidRPr="00220ED1">
        <w:rPr>
          <w:sz w:val="28"/>
          <w:szCs w:val="28"/>
        </w:rPr>
        <w:t xml:space="preserve"> </w:t>
      </w:r>
    </w:p>
    <w:p w:rsidR="004E25C3" w:rsidRPr="000C2517" w:rsidRDefault="004E25C3" w:rsidP="004E25C3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0C2517">
        <w:rPr>
          <w:i/>
          <w:sz w:val="28"/>
          <w:szCs w:val="28"/>
        </w:rPr>
        <w:t xml:space="preserve">     </w:t>
      </w:r>
      <w:r w:rsidRPr="000C2517">
        <w:rPr>
          <w:b/>
          <w:bCs/>
          <w:i/>
          <w:sz w:val="28"/>
          <w:szCs w:val="28"/>
        </w:rPr>
        <w:t>1.1.</w:t>
      </w:r>
      <w:r w:rsidRPr="000C2517">
        <w:rPr>
          <w:i/>
          <w:sz w:val="28"/>
          <w:szCs w:val="28"/>
        </w:rPr>
        <w:t> </w:t>
      </w:r>
      <w:r w:rsidRPr="000C2517">
        <w:rPr>
          <w:b/>
          <w:bCs/>
          <w:i/>
          <w:sz w:val="28"/>
          <w:szCs w:val="28"/>
        </w:rPr>
        <w:t>Характеристика ДОУ</w:t>
      </w:r>
      <w:r w:rsidRPr="000C2517">
        <w:rPr>
          <w:b/>
          <w:bCs/>
          <w:i/>
          <w:color w:val="0000FF"/>
          <w:sz w:val="28"/>
          <w:szCs w:val="28"/>
        </w:rPr>
        <w:t>.</w:t>
      </w:r>
      <w:r w:rsidRPr="000C2517">
        <w:rPr>
          <w:i/>
          <w:sz w:val="28"/>
          <w:szCs w:val="28"/>
        </w:rPr>
        <w:t xml:space="preserve"> </w:t>
      </w:r>
    </w:p>
    <w:p w:rsidR="004E25C3" w:rsidRDefault="004E25C3" w:rsidP="004E25C3">
      <w:pPr>
        <w:ind w:firstLine="708"/>
        <w:jc w:val="both"/>
        <w:rPr>
          <w:sz w:val="28"/>
          <w:szCs w:val="28"/>
        </w:rPr>
      </w:pPr>
      <w:r w:rsidRPr="00582D65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униципальное дошкольное образовательное бюджетное учреждение</w:t>
      </w:r>
      <w:r w:rsidRPr="00582D65">
        <w:rPr>
          <w:bCs/>
          <w:sz w:val="28"/>
          <w:szCs w:val="28"/>
        </w:rPr>
        <w:t>  «Центра развития ребенка –</w:t>
      </w:r>
      <w:r>
        <w:rPr>
          <w:bCs/>
          <w:sz w:val="28"/>
          <w:szCs w:val="28"/>
        </w:rPr>
        <w:t xml:space="preserve"> детский</w:t>
      </w:r>
      <w:r w:rsidRPr="00582D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сад</w:t>
      </w:r>
      <w:r w:rsidRPr="00582D65">
        <w:rPr>
          <w:bCs/>
          <w:sz w:val="28"/>
          <w:szCs w:val="28"/>
        </w:rPr>
        <w:t xml:space="preserve"> №20 «Родничок»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расположен по адресу: Приморский край, г. Арсеньев ул. Ломоносова 44А</w:t>
      </w:r>
    </w:p>
    <w:p w:rsidR="004E25C3" w:rsidRDefault="004E25C3" w:rsidP="004E25C3">
      <w:pPr>
        <w:jc w:val="both"/>
        <w:rPr>
          <w:sz w:val="28"/>
          <w:szCs w:val="28"/>
        </w:rPr>
      </w:pPr>
      <w:r>
        <w:rPr>
          <w:sz w:val="28"/>
          <w:szCs w:val="28"/>
        </w:rPr>
        <w:t>тел: 8 (42361</w:t>
      </w:r>
      <w:r w:rsidRPr="00220ED1">
        <w:rPr>
          <w:sz w:val="28"/>
          <w:szCs w:val="28"/>
        </w:rPr>
        <w:t>)</w:t>
      </w:r>
      <w:r>
        <w:rPr>
          <w:sz w:val="28"/>
          <w:szCs w:val="28"/>
        </w:rPr>
        <w:t>42725</w:t>
      </w:r>
      <w:r w:rsidRPr="00220ED1">
        <w:rPr>
          <w:sz w:val="28"/>
          <w:szCs w:val="28"/>
        </w:rPr>
        <w:t xml:space="preserve"> </w:t>
      </w:r>
    </w:p>
    <w:p w:rsidR="004E25C3" w:rsidRPr="004E25C3" w:rsidRDefault="004E25C3" w:rsidP="004E25C3">
      <w:pPr>
        <w:jc w:val="both"/>
        <w:rPr>
          <w:sz w:val="28"/>
          <w:szCs w:val="28"/>
        </w:rPr>
      </w:pPr>
      <w:proofErr w:type="gramStart"/>
      <w:r w:rsidRPr="00220ED1">
        <w:rPr>
          <w:sz w:val="28"/>
          <w:szCs w:val="28"/>
          <w:lang w:val="en-US"/>
        </w:rPr>
        <w:t>e</w:t>
      </w:r>
      <w:r w:rsidRPr="004E25C3">
        <w:rPr>
          <w:sz w:val="28"/>
          <w:szCs w:val="28"/>
        </w:rPr>
        <w:t>-</w:t>
      </w:r>
      <w:r w:rsidRPr="00220ED1">
        <w:rPr>
          <w:sz w:val="28"/>
          <w:szCs w:val="28"/>
          <w:lang w:val="en-US"/>
        </w:rPr>
        <w:t>mail</w:t>
      </w:r>
      <w:proofErr w:type="gramEnd"/>
      <w:r w:rsidRPr="004E25C3">
        <w:rPr>
          <w:sz w:val="28"/>
          <w:szCs w:val="28"/>
        </w:rPr>
        <w:t xml:space="preserve">: </w:t>
      </w:r>
      <w:hyperlink r:id="rId7" w:history="1">
        <w:r w:rsidRPr="008003BE">
          <w:rPr>
            <w:rStyle w:val="a3"/>
            <w:b/>
            <w:bCs/>
            <w:color w:val="auto"/>
            <w:sz w:val="28"/>
            <w:szCs w:val="28"/>
            <w:lang w:val="en-US"/>
          </w:rPr>
          <w:t>mdou</w:t>
        </w:r>
        <w:r w:rsidRPr="004E25C3">
          <w:rPr>
            <w:rStyle w:val="a3"/>
            <w:b/>
            <w:bCs/>
            <w:color w:val="auto"/>
            <w:sz w:val="28"/>
            <w:szCs w:val="28"/>
          </w:rPr>
          <w:t>- -20@</w:t>
        </w:r>
        <w:r w:rsidRPr="008003BE">
          <w:rPr>
            <w:rStyle w:val="a3"/>
            <w:b/>
            <w:bCs/>
            <w:color w:val="auto"/>
            <w:sz w:val="28"/>
            <w:szCs w:val="28"/>
            <w:lang w:val="en-US"/>
          </w:rPr>
          <w:t>mail</w:t>
        </w:r>
        <w:r w:rsidRPr="004E25C3">
          <w:rPr>
            <w:rStyle w:val="a3"/>
            <w:b/>
            <w:bCs/>
            <w:color w:val="auto"/>
            <w:sz w:val="28"/>
            <w:szCs w:val="28"/>
          </w:rPr>
          <w:t>.</w:t>
        </w:r>
        <w:proofErr w:type="spellStart"/>
        <w:r w:rsidRPr="008003BE">
          <w:rPr>
            <w:rStyle w:val="a3"/>
            <w:b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E25C3">
        <w:rPr>
          <w:sz w:val="28"/>
          <w:szCs w:val="28"/>
        </w:rPr>
        <w:t xml:space="preserve"> </w:t>
      </w:r>
    </w:p>
    <w:p w:rsidR="004E25C3" w:rsidRPr="008003BE" w:rsidRDefault="004E25C3" w:rsidP="004E25C3">
      <w:pPr>
        <w:spacing w:before="100" w:beforeAutospacing="1" w:after="100" w:afterAutospacing="1"/>
        <w:jc w:val="both"/>
        <w:rPr>
          <w:sz w:val="28"/>
          <w:szCs w:val="28"/>
        </w:rPr>
      </w:pPr>
      <w:r w:rsidRPr="008003BE">
        <w:rPr>
          <w:b/>
          <w:bCs/>
          <w:sz w:val="28"/>
          <w:szCs w:val="28"/>
        </w:rPr>
        <w:t xml:space="preserve">           </w:t>
      </w:r>
      <w:r w:rsidRPr="008003BE">
        <w:rPr>
          <w:sz w:val="28"/>
          <w:szCs w:val="28"/>
        </w:rPr>
        <w:t>Документы, регламентирующие организацию образовательного процесса</w:t>
      </w:r>
      <w:r>
        <w:rPr>
          <w:sz w:val="28"/>
          <w:szCs w:val="28"/>
        </w:rPr>
        <w:t>:</w:t>
      </w:r>
      <w:r w:rsidRPr="008003BE">
        <w:rPr>
          <w:sz w:val="28"/>
          <w:szCs w:val="28"/>
        </w:rPr>
        <w:t xml:space="preserve"> </w:t>
      </w:r>
    </w:p>
    <w:p w:rsidR="004E25C3" w:rsidRPr="008003BE" w:rsidRDefault="004E25C3" w:rsidP="004E25C3">
      <w:pPr>
        <w:spacing w:before="100" w:beforeAutospacing="1" w:after="100" w:afterAutospacing="1"/>
        <w:jc w:val="both"/>
        <w:rPr>
          <w:sz w:val="28"/>
          <w:szCs w:val="28"/>
        </w:rPr>
      </w:pPr>
      <w:r w:rsidRPr="008003BE">
        <w:rPr>
          <w:sz w:val="28"/>
          <w:szCs w:val="28"/>
        </w:rPr>
        <w:t xml:space="preserve">- лицензия на осуществление образовательной деятельности </w:t>
      </w:r>
      <w:r>
        <w:rPr>
          <w:sz w:val="28"/>
          <w:szCs w:val="28"/>
        </w:rPr>
        <w:t>серия №</w:t>
      </w:r>
      <w:r w:rsidR="001F256B">
        <w:rPr>
          <w:sz w:val="28"/>
          <w:szCs w:val="28"/>
        </w:rPr>
        <w:t>680 от 12.10.2011</w:t>
      </w:r>
      <w:r>
        <w:rPr>
          <w:sz w:val="28"/>
          <w:szCs w:val="28"/>
        </w:rPr>
        <w:t>г.</w:t>
      </w:r>
      <w:r w:rsidRPr="00D91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/с приложением/; </w:t>
      </w:r>
    </w:p>
    <w:p w:rsidR="004E25C3" w:rsidRPr="008003BE" w:rsidRDefault="004E25C3" w:rsidP="004E25C3">
      <w:pPr>
        <w:spacing w:before="100" w:beforeAutospacing="1" w:after="100" w:afterAutospacing="1"/>
        <w:jc w:val="both"/>
        <w:rPr>
          <w:sz w:val="28"/>
          <w:szCs w:val="28"/>
        </w:rPr>
      </w:pPr>
      <w:r w:rsidRPr="008003BE">
        <w:rPr>
          <w:sz w:val="28"/>
          <w:szCs w:val="28"/>
        </w:rPr>
        <w:t>- Устав</w:t>
      </w:r>
      <w:r w:rsidR="001F256B">
        <w:rPr>
          <w:sz w:val="28"/>
          <w:szCs w:val="28"/>
        </w:rPr>
        <w:t xml:space="preserve"> </w:t>
      </w:r>
      <w:r w:rsidRPr="008003B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003BE">
        <w:rPr>
          <w:sz w:val="28"/>
          <w:szCs w:val="28"/>
        </w:rPr>
        <w:t>ДО</w:t>
      </w:r>
      <w:r>
        <w:rPr>
          <w:sz w:val="28"/>
          <w:szCs w:val="28"/>
        </w:rPr>
        <w:t>Б</w:t>
      </w:r>
      <w:r w:rsidRPr="008003BE">
        <w:rPr>
          <w:sz w:val="28"/>
          <w:szCs w:val="28"/>
        </w:rPr>
        <w:t>У</w:t>
      </w:r>
      <w:r>
        <w:rPr>
          <w:sz w:val="28"/>
          <w:szCs w:val="28"/>
        </w:rPr>
        <w:t xml:space="preserve"> ЦРР д/с № 20</w:t>
      </w:r>
      <w:r w:rsidRPr="008003BE">
        <w:rPr>
          <w:sz w:val="28"/>
          <w:szCs w:val="28"/>
        </w:rPr>
        <w:t xml:space="preserve">; </w:t>
      </w:r>
    </w:p>
    <w:p w:rsidR="004E25C3" w:rsidRPr="008003BE" w:rsidRDefault="004E25C3" w:rsidP="004E25C3">
      <w:pPr>
        <w:spacing w:before="100" w:beforeAutospacing="1" w:after="100" w:afterAutospacing="1"/>
        <w:jc w:val="both"/>
        <w:rPr>
          <w:sz w:val="28"/>
          <w:szCs w:val="28"/>
        </w:rPr>
      </w:pPr>
      <w:r w:rsidRPr="008003BE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  <w:t>Учредителями МДОБУ №20 «Родничок» являе</w:t>
      </w:r>
      <w:r w:rsidRPr="008003BE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Арсеньевский городской округ в лице Управления имущественных отношений администрации </w:t>
      </w:r>
      <w:proofErr w:type="spellStart"/>
      <w:r>
        <w:rPr>
          <w:sz w:val="28"/>
          <w:szCs w:val="28"/>
        </w:rPr>
        <w:t>Арсеньевского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4E25C3" w:rsidRPr="004D1DFC" w:rsidRDefault="004E25C3" w:rsidP="004E25C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д</w:t>
      </w:r>
      <w:r w:rsidRPr="008003BE">
        <w:rPr>
          <w:sz w:val="28"/>
          <w:szCs w:val="28"/>
        </w:rPr>
        <w:t xml:space="preserve">ошкольное образовательное </w:t>
      </w:r>
      <w:r>
        <w:rPr>
          <w:sz w:val="28"/>
          <w:szCs w:val="28"/>
        </w:rPr>
        <w:t xml:space="preserve">бюджетное учреждение «Центр развития ребенка -  детский сад №20 «Родничок» </w:t>
      </w:r>
      <w:r w:rsidRPr="008003BE">
        <w:rPr>
          <w:sz w:val="28"/>
          <w:szCs w:val="28"/>
        </w:rPr>
        <w:t xml:space="preserve"> – двухэтажное здание, функционир</w:t>
      </w:r>
      <w:r>
        <w:rPr>
          <w:sz w:val="28"/>
          <w:szCs w:val="28"/>
        </w:rPr>
        <w:t>ует и успешно развивается с 1975</w:t>
      </w:r>
      <w:r w:rsidRPr="008003BE">
        <w:rPr>
          <w:sz w:val="28"/>
          <w:szCs w:val="28"/>
        </w:rPr>
        <w:t xml:space="preserve"> года. </w:t>
      </w:r>
      <w:r w:rsidRPr="004D1DFC">
        <w:rPr>
          <w:sz w:val="28"/>
          <w:szCs w:val="28"/>
        </w:rPr>
        <w:t xml:space="preserve">Здание рассчитано по проекту на 6 групп. Группы оборудованы необходимой мебелью, соответствующей по параметрам возрастным особенностям воспитанников, отвечающей санитарным и гигиеническим требованиям. </w:t>
      </w:r>
    </w:p>
    <w:p w:rsidR="004E25C3" w:rsidRDefault="004E25C3" w:rsidP="004E25C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4D1DFC">
        <w:rPr>
          <w:sz w:val="28"/>
          <w:szCs w:val="28"/>
        </w:rPr>
        <w:t xml:space="preserve">Здание ДОУ окружено забором. На собственной территории ДОУ имеются групповые участки  с верандами, песочницами, игровым оборудованием для физического и экологического воспитания детей. </w:t>
      </w:r>
    </w:p>
    <w:p w:rsidR="004E25C3" w:rsidRPr="000C2517" w:rsidRDefault="004E25C3" w:rsidP="004E25C3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0C2517">
        <w:rPr>
          <w:b/>
          <w:i/>
          <w:sz w:val="28"/>
          <w:szCs w:val="28"/>
        </w:rPr>
        <w:t xml:space="preserve">.2. Обеспечение </w:t>
      </w:r>
      <w:proofErr w:type="spellStart"/>
      <w:proofErr w:type="gramStart"/>
      <w:r w:rsidRPr="000C2517">
        <w:rPr>
          <w:b/>
          <w:i/>
          <w:sz w:val="28"/>
          <w:szCs w:val="28"/>
        </w:rPr>
        <w:t>психо</w:t>
      </w:r>
      <w:proofErr w:type="spellEnd"/>
      <w:r w:rsidRPr="000C2517">
        <w:rPr>
          <w:b/>
          <w:i/>
          <w:sz w:val="28"/>
          <w:szCs w:val="28"/>
        </w:rPr>
        <w:t>-физиологической</w:t>
      </w:r>
      <w:proofErr w:type="gramEnd"/>
      <w:r w:rsidRPr="000C2517">
        <w:rPr>
          <w:b/>
          <w:i/>
          <w:sz w:val="28"/>
          <w:szCs w:val="28"/>
        </w:rPr>
        <w:t xml:space="preserve"> безопасности воспитанников. </w:t>
      </w:r>
    </w:p>
    <w:p w:rsidR="004E25C3" w:rsidRDefault="004E25C3" w:rsidP="004E25C3">
      <w:pPr>
        <w:spacing w:before="100" w:beforeAutospacing="1" w:after="100" w:afterAutospacing="1"/>
        <w:jc w:val="both"/>
        <w:rPr>
          <w:sz w:val="28"/>
          <w:szCs w:val="28"/>
        </w:rPr>
      </w:pPr>
      <w:r w:rsidRPr="000C2517">
        <w:rPr>
          <w:sz w:val="28"/>
          <w:szCs w:val="28"/>
        </w:rPr>
        <w:t xml:space="preserve">С целью  организации безопасного пребывания воспитанников в ДОУ были проведены следующие мероприятия: </w:t>
      </w:r>
    </w:p>
    <w:p w:rsidR="004E25C3" w:rsidRPr="000C2517" w:rsidRDefault="004E25C3" w:rsidP="004E25C3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C2517">
        <w:rPr>
          <w:sz w:val="28"/>
          <w:szCs w:val="28"/>
        </w:rPr>
        <w:t xml:space="preserve">заключён договор с  ФГУП «Охрана », установлена «тревожная кнопка»; </w:t>
      </w:r>
    </w:p>
    <w:p w:rsidR="004E25C3" w:rsidRPr="000C2517" w:rsidRDefault="004E25C3" w:rsidP="004E25C3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ограничено посещение</w:t>
      </w:r>
      <w:r w:rsidRPr="000C2517">
        <w:rPr>
          <w:sz w:val="28"/>
          <w:szCs w:val="28"/>
        </w:rPr>
        <w:t xml:space="preserve"> ДОУ лицами, не являющимися родителями воспитанников или сотрудниками; </w:t>
      </w:r>
    </w:p>
    <w:p w:rsidR="004E25C3" w:rsidRPr="000C2517" w:rsidRDefault="004E25C3" w:rsidP="004E25C3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дня ответственные лица проверяют территорию и здание </w:t>
      </w:r>
      <w:r w:rsidRPr="000C2517">
        <w:rPr>
          <w:sz w:val="28"/>
          <w:szCs w:val="28"/>
        </w:rPr>
        <w:t>ДОУ</w:t>
      </w:r>
      <w:r>
        <w:rPr>
          <w:sz w:val="28"/>
          <w:szCs w:val="28"/>
        </w:rPr>
        <w:t>,  отвечаю</w:t>
      </w:r>
      <w:r w:rsidRPr="000C2517">
        <w:rPr>
          <w:sz w:val="28"/>
          <w:szCs w:val="28"/>
        </w:rPr>
        <w:t xml:space="preserve">т за контроль и организацию безопасных условий; </w:t>
      </w:r>
    </w:p>
    <w:p w:rsidR="004E25C3" w:rsidRPr="000C2517" w:rsidRDefault="004E25C3" w:rsidP="004E25C3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C2517">
        <w:rPr>
          <w:sz w:val="28"/>
          <w:szCs w:val="28"/>
        </w:rPr>
        <w:t xml:space="preserve">установлена противопожарная сигнализация, создана добровольная противопожарная дружина; </w:t>
      </w:r>
    </w:p>
    <w:p w:rsidR="004E25C3" w:rsidRDefault="004E25C3" w:rsidP="004E25C3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согласно плану учреждения, регулярно проводятся мероприятия по технике безопасности и основам безопасности жизнедеятельности с детьми, сотрудниками и родителями;</w:t>
      </w:r>
    </w:p>
    <w:p w:rsidR="004E25C3" w:rsidRPr="000C2517" w:rsidRDefault="004E25C3" w:rsidP="004E25C3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железные входные двери с домофоном.</w:t>
      </w:r>
    </w:p>
    <w:p w:rsidR="004E25C3" w:rsidRPr="001A2B7D" w:rsidRDefault="004E25C3" w:rsidP="004E25C3">
      <w:pPr>
        <w:spacing w:before="100" w:beforeAutospacing="1" w:after="100" w:afterAutospacing="1"/>
        <w:jc w:val="both"/>
        <w:rPr>
          <w:sz w:val="28"/>
          <w:szCs w:val="28"/>
        </w:rPr>
      </w:pPr>
      <w:r w:rsidRPr="000C2517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1.3</w:t>
      </w:r>
      <w:r w:rsidRPr="000C2517">
        <w:rPr>
          <w:b/>
          <w:bCs/>
          <w:i/>
          <w:sz w:val="28"/>
          <w:szCs w:val="28"/>
        </w:rPr>
        <w:t xml:space="preserve"> </w:t>
      </w:r>
      <w:r w:rsidRPr="000C2517">
        <w:rPr>
          <w:b/>
          <w:i/>
          <w:sz w:val="28"/>
          <w:szCs w:val="28"/>
        </w:rPr>
        <w:t>Режим работы.</w:t>
      </w:r>
    </w:p>
    <w:p w:rsidR="004E25C3" w:rsidRPr="001F256B" w:rsidRDefault="004E25C3" w:rsidP="000474C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Дошкольного учреждение работает с 7.3</w:t>
      </w:r>
      <w:r w:rsidRPr="0032385E">
        <w:rPr>
          <w:sz w:val="28"/>
          <w:szCs w:val="28"/>
        </w:rPr>
        <w:t>0 до 19.00, кроме субботы, воскресенья и п</w:t>
      </w:r>
      <w:r w:rsidR="000474C9">
        <w:rPr>
          <w:sz w:val="28"/>
          <w:szCs w:val="28"/>
        </w:rPr>
        <w:t xml:space="preserve">раздничных дней. </w:t>
      </w:r>
    </w:p>
    <w:p w:rsidR="000474C9" w:rsidRDefault="004E25C3" w:rsidP="004E25C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1.4</w:t>
      </w:r>
      <w:r w:rsidRPr="000C2517">
        <w:rPr>
          <w:i/>
          <w:sz w:val="28"/>
          <w:szCs w:val="28"/>
        </w:rPr>
        <w:t xml:space="preserve"> </w:t>
      </w:r>
      <w:r w:rsidRPr="000C2517">
        <w:rPr>
          <w:b/>
          <w:i/>
          <w:sz w:val="28"/>
          <w:szCs w:val="28"/>
        </w:rPr>
        <w:t>Общая численность</w:t>
      </w:r>
      <w:r w:rsidRPr="000C2517">
        <w:rPr>
          <w:i/>
          <w:sz w:val="28"/>
          <w:szCs w:val="28"/>
        </w:rPr>
        <w:t xml:space="preserve"> </w:t>
      </w:r>
      <w:r w:rsidRPr="000C2517">
        <w:rPr>
          <w:b/>
          <w:i/>
          <w:sz w:val="28"/>
          <w:szCs w:val="28"/>
        </w:rPr>
        <w:t>воспитанников.</w:t>
      </w:r>
      <w:r w:rsidR="000474C9" w:rsidRPr="000474C9">
        <w:rPr>
          <w:sz w:val="28"/>
          <w:szCs w:val="28"/>
        </w:rPr>
        <w:t xml:space="preserve"> </w:t>
      </w:r>
    </w:p>
    <w:p w:rsidR="004E25C3" w:rsidRPr="000C2517" w:rsidRDefault="000474C9" w:rsidP="000474C9">
      <w:pPr>
        <w:spacing w:before="100" w:beforeAutospacing="1" w:after="100" w:afterAutospacing="1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2014 - 2015 учебном году</w:t>
      </w:r>
      <w:r w:rsidRPr="003238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ДОУ функционирует </w:t>
      </w:r>
      <w:proofErr w:type="gramStart"/>
      <w:r>
        <w:rPr>
          <w:sz w:val="28"/>
          <w:szCs w:val="28"/>
        </w:rPr>
        <w:t>6 :</w:t>
      </w:r>
      <w:proofErr w:type="gramEnd"/>
      <w:r>
        <w:rPr>
          <w:sz w:val="28"/>
          <w:szCs w:val="28"/>
        </w:rPr>
        <w:t xml:space="preserve"> 1младшая группа – 2; 2младшая группа – 1; средняя группа – 1; подготовительная группа – 2.</w:t>
      </w:r>
      <w:r w:rsidRPr="0032385E">
        <w:rPr>
          <w:b/>
          <w:bCs/>
          <w:sz w:val="28"/>
          <w:szCs w:val="28"/>
        </w:rPr>
        <w:t xml:space="preserve">                                                                  </w:t>
      </w:r>
    </w:p>
    <w:p w:rsidR="004E25C3" w:rsidRDefault="004E25C3" w:rsidP="004E25C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2012-2013г. – 1</w:t>
      </w:r>
      <w:r w:rsidR="00FA3467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FA3467">
        <w:rPr>
          <w:sz w:val="28"/>
          <w:szCs w:val="28"/>
        </w:rPr>
        <w:t>детей</w:t>
      </w:r>
    </w:p>
    <w:p w:rsidR="000474C9" w:rsidRDefault="000474C9" w:rsidP="004E25C3">
      <w:pPr>
        <w:spacing w:before="100" w:beforeAutospacing="1" w:after="100" w:afterAutospacing="1"/>
        <w:jc w:val="both"/>
        <w:rPr>
          <w:sz w:val="28"/>
          <w:szCs w:val="28"/>
        </w:rPr>
      </w:pPr>
      <w:r w:rsidRPr="00FA3467">
        <w:rPr>
          <w:sz w:val="28"/>
          <w:szCs w:val="28"/>
        </w:rPr>
        <w:t>2013 – 2014г. -</w:t>
      </w:r>
      <w:r>
        <w:rPr>
          <w:sz w:val="28"/>
          <w:szCs w:val="28"/>
        </w:rPr>
        <w:t xml:space="preserve">  </w:t>
      </w:r>
      <w:r w:rsidR="00FA3467">
        <w:rPr>
          <w:sz w:val="28"/>
          <w:szCs w:val="28"/>
        </w:rPr>
        <w:t>132 ребенка</w:t>
      </w:r>
    </w:p>
    <w:p w:rsidR="000474C9" w:rsidRPr="000C2517" w:rsidRDefault="000474C9" w:rsidP="004E25C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2014 – 2015г. – 144 ребенка</w:t>
      </w:r>
    </w:p>
    <w:p w:rsidR="004E25C3" w:rsidRDefault="004E25C3" w:rsidP="004E25C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0C2517">
        <w:rPr>
          <w:sz w:val="28"/>
          <w:szCs w:val="28"/>
        </w:rPr>
        <w:t>Все воспитанники проживают в районе дошкольного образовательного учреждения.</w:t>
      </w:r>
    </w:p>
    <w:p w:rsidR="004E25C3" w:rsidRDefault="004E25C3" w:rsidP="004E25C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2385E">
        <w:rPr>
          <w:sz w:val="28"/>
          <w:szCs w:val="28"/>
        </w:rPr>
        <w:t xml:space="preserve">ДОУ обеспечивает воспитание, обучение и развитие, </w:t>
      </w:r>
      <w:r>
        <w:rPr>
          <w:sz w:val="28"/>
          <w:szCs w:val="28"/>
        </w:rPr>
        <w:t xml:space="preserve">а так же присмотр, уход и </w:t>
      </w:r>
      <w:r w:rsidRPr="0032385E">
        <w:rPr>
          <w:sz w:val="28"/>
          <w:szCs w:val="28"/>
        </w:rPr>
        <w:t xml:space="preserve">оздоровление детей </w:t>
      </w:r>
      <w:r>
        <w:rPr>
          <w:sz w:val="28"/>
          <w:szCs w:val="28"/>
        </w:rPr>
        <w:t>в возрасте от 2</w:t>
      </w:r>
      <w:r w:rsidRPr="0032385E">
        <w:rPr>
          <w:sz w:val="28"/>
          <w:szCs w:val="28"/>
        </w:rPr>
        <w:t xml:space="preserve"> месяцев до 7 лет. </w:t>
      </w:r>
      <w:r>
        <w:rPr>
          <w:sz w:val="28"/>
          <w:szCs w:val="28"/>
        </w:rPr>
        <w:t xml:space="preserve">Предоставление информации об организации общедоступного бесплатного дошкольного образования, условиях </w:t>
      </w:r>
      <w:r>
        <w:rPr>
          <w:sz w:val="28"/>
          <w:szCs w:val="28"/>
        </w:rPr>
        <w:lastRenderedPageBreak/>
        <w:t>приема и зачисления детей в детский сад закреплены в административном регламенте МДОБУ.</w:t>
      </w:r>
    </w:p>
    <w:p w:rsidR="004E25C3" w:rsidRPr="001A2B7D" w:rsidRDefault="004E25C3" w:rsidP="000474C9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D1DFC">
        <w:rPr>
          <w:b/>
          <w:sz w:val="28"/>
          <w:szCs w:val="28"/>
        </w:rPr>
        <w:t>Анал</w:t>
      </w:r>
      <w:r>
        <w:rPr>
          <w:b/>
          <w:sz w:val="28"/>
          <w:szCs w:val="28"/>
        </w:rPr>
        <w:t>из кадрового потенциала ДОУ № 20</w:t>
      </w:r>
      <w:r w:rsidRPr="004D1DFC">
        <w:rPr>
          <w:b/>
          <w:sz w:val="28"/>
          <w:szCs w:val="28"/>
        </w:rPr>
        <w:t>.</w:t>
      </w:r>
    </w:p>
    <w:p w:rsidR="004E25C3" w:rsidRPr="000C2517" w:rsidRDefault="004E25C3" w:rsidP="004E25C3">
      <w:pPr>
        <w:tabs>
          <w:tab w:val="left" w:pos="1380"/>
        </w:tabs>
        <w:jc w:val="both"/>
        <w:rPr>
          <w:b/>
          <w:i/>
          <w:sz w:val="28"/>
          <w:szCs w:val="28"/>
        </w:rPr>
      </w:pPr>
      <w:r w:rsidRPr="000C2517">
        <w:rPr>
          <w:b/>
          <w:i/>
          <w:sz w:val="28"/>
          <w:szCs w:val="28"/>
        </w:rPr>
        <w:t>2.1 Состав педагогических кадров.</w:t>
      </w:r>
    </w:p>
    <w:p w:rsidR="004E25C3" w:rsidRPr="004D1DFC" w:rsidRDefault="004E25C3" w:rsidP="004E25C3">
      <w:pPr>
        <w:tabs>
          <w:tab w:val="left" w:pos="1380"/>
        </w:tabs>
        <w:jc w:val="both"/>
        <w:rPr>
          <w:sz w:val="28"/>
          <w:szCs w:val="28"/>
        </w:rPr>
      </w:pPr>
      <w:r w:rsidRPr="004D1DFC">
        <w:rPr>
          <w:sz w:val="28"/>
          <w:szCs w:val="28"/>
        </w:rPr>
        <w:t xml:space="preserve">  </w:t>
      </w:r>
    </w:p>
    <w:p w:rsidR="007514A8" w:rsidRPr="007514A8" w:rsidRDefault="004E25C3" w:rsidP="007514A8">
      <w:pPr>
        <w:tabs>
          <w:tab w:val="left" w:pos="1380"/>
        </w:tabs>
        <w:jc w:val="both"/>
        <w:rPr>
          <w:sz w:val="28"/>
          <w:szCs w:val="28"/>
        </w:rPr>
      </w:pPr>
      <w:r w:rsidRPr="007514A8">
        <w:rPr>
          <w:sz w:val="28"/>
          <w:szCs w:val="28"/>
        </w:rPr>
        <w:t xml:space="preserve">     </w:t>
      </w:r>
      <w:r w:rsidR="000474C9">
        <w:rPr>
          <w:sz w:val="28"/>
          <w:szCs w:val="28"/>
        </w:rPr>
        <w:t xml:space="preserve"> В 2014 – 2015</w:t>
      </w:r>
      <w:r w:rsidR="007514A8" w:rsidRPr="007514A8">
        <w:rPr>
          <w:sz w:val="28"/>
          <w:szCs w:val="28"/>
        </w:rPr>
        <w:t xml:space="preserve"> учебно</w:t>
      </w:r>
      <w:r w:rsidR="000474C9">
        <w:rPr>
          <w:sz w:val="28"/>
          <w:szCs w:val="28"/>
        </w:rPr>
        <w:t xml:space="preserve">м </w:t>
      </w:r>
      <w:proofErr w:type="gramStart"/>
      <w:r w:rsidR="000474C9">
        <w:rPr>
          <w:sz w:val="28"/>
          <w:szCs w:val="28"/>
        </w:rPr>
        <w:t>году  детском</w:t>
      </w:r>
      <w:proofErr w:type="gramEnd"/>
      <w:r w:rsidR="000474C9">
        <w:rPr>
          <w:sz w:val="28"/>
          <w:szCs w:val="28"/>
        </w:rPr>
        <w:t xml:space="preserve"> саду работало 10</w:t>
      </w:r>
      <w:r w:rsidR="007514A8" w:rsidRPr="007514A8">
        <w:rPr>
          <w:sz w:val="28"/>
          <w:szCs w:val="28"/>
        </w:rPr>
        <w:t xml:space="preserve"> педагогов, из них: </w:t>
      </w:r>
    </w:p>
    <w:p w:rsidR="007514A8" w:rsidRPr="007514A8" w:rsidRDefault="007514A8" w:rsidP="007514A8">
      <w:pPr>
        <w:tabs>
          <w:tab w:val="left" w:pos="1380"/>
        </w:tabs>
        <w:jc w:val="both"/>
        <w:rPr>
          <w:sz w:val="28"/>
          <w:szCs w:val="28"/>
        </w:rPr>
      </w:pPr>
      <w:r w:rsidRPr="007514A8">
        <w:rPr>
          <w:sz w:val="28"/>
          <w:szCs w:val="28"/>
        </w:rPr>
        <w:t xml:space="preserve">       1 человек – старший воспитатель; </w:t>
      </w:r>
    </w:p>
    <w:p w:rsidR="007514A8" w:rsidRPr="007514A8" w:rsidRDefault="007514A8" w:rsidP="007514A8">
      <w:pPr>
        <w:tabs>
          <w:tab w:val="left" w:pos="1380"/>
        </w:tabs>
        <w:jc w:val="both"/>
        <w:rPr>
          <w:sz w:val="28"/>
          <w:szCs w:val="28"/>
        </w:rPr>
      </w:pPr>
      <w:r w:rsidRPr="007514A8">
        <w:rPr>
          <w:sz w:val="28"/>
          <w:szCs w:val="28"/>
        </w:rPr>
        <w:t xml:space="preserve">       1 человек – музыкальный руководитель; </w:t>
      </w:r>
    </w:p>
    <w:p w:rsidR="007514A8" w:rsidRPr="007514A8" w:rsidRDefault="000474C9" w:rsidP="007514A8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</w:t>
      </w:r>
      <w:r w:rsidR="007514A8" w:rsidRPr="007514A8">
        <w:rPr>
          <w:sz w:val="28"/>
          <w:szCs w:val="28"/>
        </w:rPr>
        <w:t xml:space="preserve"> человек – воспитатели. </w:t>
      </w:r>
    </w:p>
    <w:p w:rsidR="007514A8" w:rsidRPr="007514A8" w:rsidRDefault="007514A8" w:rsidP="007514A8">
      <w:pPr>
        <w:tabs>
          <w:tab w:val="left" w:pos="1380"/>
        </w:tabs>
        <w:jc w:val="both"/>
        <w:rPr>
          <w:sz w:val="28"/>
          <w:szCs w:val="28"/>
        </w:rPr>
      </w:pPr>
      <w:r w:rsidRPr="007514A8">
        <w:rPr>
          <w:sz w:val="28"/>
          <w:szCs w:val="28"/>
        </w:rPr>
        <w:t xml:space="preserve">  </w:t>
      </w:r>
    </w:p>
    <w:p w:rsidR="007514A8" w:rsidRPr="007514A8" w:rsidRDefault="007514A8" w:rsidP="007514A8">
      <w:pPr>
        <w:tabs>
          <w:tab w:val="left" w:pos="1380"/>
        </w:tabs>
        <w:jc w:val="center"/>
        <w:rPr>
          <w:b/>
          <w:i/>
          <w:sz w:val="28"/>
          <w:szCs w:val="28"/>
          <w:u w:val="single"/>
        </w:rPr>
      </w:pPr>
      <w:r w:rsidRPr="007514A8">
        <w:rPr>
          <w:b/>
          <w:i/>
          <w:sz w:val="28"/>
          <w:szCs w:val="28"/>
          <w:u w:val="single"/>
        </w:rPr>
        <w:t>Педагоги ДОУ имеют следующий уровень квалификации:</w:t>
      </w:r>
    </w:p>
    <w:p w:rsidR="007514A8" w:rsidRPr="007514A8" w:rsidRDefault="007514A8" w:rsidP="007514A8">
      <w:pPr>
        <w:tabs>
          <w:tab w:val="left" w:pos="1380"/>
        </w:tabs>
        <w:jc w:val="both"/>
        <w:rPr>
          <w:sz w:val="28"/>
          <w:szCs w:val="28"/>
        </w:rPr>
      </w:pPr>
    </w:p>
    <w:p w:rsidR="007514A8" w:rsidRPr="007514A8" w:rsidRDefault="007514A8" w:rsidP="007514A8">
      <w:pPr>
        <w:tabs>
          <w:tab w:val="left" w:pos="1380"/>
        </w:tabs>
        <w:jc w:val="both"/>
      </w:pPr>
    </w:p>
    <w:p w:rsidR="007514A8" w:rsidRPr="007514A8" w:rsidRDefault="000474C9" w:rsidP="007514A8">
      <w:pPr>
        <w:tabs>
          <w:tab w:val="left" w:pos="1380"/>
        </w:tabs>
        <w:jc w:val="both"/>
      </w:pPr>
      <w:r w:rsidRPr="002C016E">
        <w:rPr>
          <w:b/>
          <w:i/>
          <w:noProof/>
          <w:u w:val="thick"/>
        </w:rPr>
        <w:drawing>
          <wp:anchor distT="0" distB="0" distL="114300" distR="114300" simplePos="0" relativeHeight="251671552" behindDoc="1" locked="0" layoutInCell="1" allowOverlap="1" wp14:anchorId="1EF6D751" wp14:editId="7EAF11D1">
            <wp:simplePos x="0" y="0"/>
            <wp:positionH relativeFrom="column">
              <wp:posOffset>1104900</wp:posOffset>
            </wp:positionH>
            <wp:positionV relativeFrom="paragraph">
              <wp:posOffset>13335</wp:posOffset>
            </wp:positionV>
            <wp:extent cx="4100830" cy="2265045"/>
            <wp:effectExtent l="0" t="0" r="13970" b="20955"/>
            <wp:wrapThrough wrapText="bothSides">
              <wp:wrapPolygon edited="0">
                <wp:start x="0" y="0"/>
                <wp:lineTo x="0" y="21618"/>
                <wp:lineTo x="21573" y="21618"/>
                <wp:lineTo x="21573" y="0"/>
                <wp:lineTo x="0" y="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4A8" w:rsidRPr="007514A8" w:rsidRDefault="007514A8" w:rsidP="007514A8">
      <w:pPr>
        <w:tabs>
          <w:tab w:val="left" w:pos="1380"/>
        </w:tabs>
        <w:jc w:val="both"/>
      </w:pPr>
    </w:p>
    <w:p w:rsidR="007514A8" w:rsidRPr="007514A8" w:rsidRDefault="007514A8" w:rsidP="007514A8">
      <w:pPr>
        <w:tabs>
          <w:tab w:val="left" w:pos="1380"/>
        </w:tabs>
        <w:jc w:val="both"/>
      </w:pPr>
    </w:p>
    <w:p w:rsidR="007514A8" w:rsidRPr="007514A8" w:rsidRDefault="007514A8" w:rsidP="007514A8">
      <w:pPr>
        <w:tabs>
          <w:tab w:val="left" w:pos="1380"/>
        </w:tabs>
        <w:jc w:val="both"/>
      </w:pPr>
    </w:p>
    <w:p w:rsidR="007514A8" w:rsidRPr="007514A8" w:rsidRDefault="007514A8" w:rsidP="007514A8">
      <w:pPr>
        <w:tabs>
          <w:tab w:val="left" w:pos="1380"/>
        </w:tabs>
        <w:jc w:val="both"/>
      </w:pPr>
    </w:p>
    <w:p w:rsidR="007514A8" w:rsidRPr="007514A8" w:rsidRDefault="007514A8" w:rsidP="007514A8">
      <w:pPr>
        <w:tabs>
          <w:tab w:val="left" w:pos="1380"/>
        </w:tabs>
        <w:jc w:val="both"/>
      </w:pPr>
    </w:p>
    <w:p w:rsidR="007514A8" w:rsidRPr="007514A8" w:rsidRDefault="007514A8" w:rsidP="007514A8">
      <w:pPr>
        <w:tabs>
          <w:tab w:val="left" w:pos="1380"/>
        </w:tabs>
        <w:jc w:val="both"/>
      </w:pPr>
    </w:p>
    <w:p w:rsidR="007514A8" w:rsidRPr="007514A8" w:rsidRDefault="007514A8" w:rsidP="007514A8">
      <w:pPr>
        <w:tabs>
          <w:tab w:val="left" w:pos="1380"/>
        </w:tabs>
        <w:jc w:val="both"/>
      </w:pPr>
    </w:p>
    <w:p w:rsidR="007514A8" w:rsidRPr="007514A8" w:rsidRDefault="007514A8" w:rsidP="007514A8">
      <w:pPr>
        <w:tabs>
          <w:tab w:val="left" w:pos="1380"/>
        </w:tabs>
        <w:jc w:val="both"/>
      </w:pPr>
    </w:p>
    <w:p w:rsidR="007514A8" w:rsidRPr="007514A8" w:rsidRDefault="007514A8" w:rsidP="007514A8">
      <w:pPr>
        <w:tabs>
          <w:tab w:val="left" w:pos="1380"/>
        </w:tabs>
        <w:jc w:val="both"/>
      </w:pPr>
    </w:p>
    <w:p w:rsidR="007514A8" w:rsidRPr="007514A8" w:rsidRDefault="007514A8" w:rsidP="007514A8">
      <w:pPr>
        <w:tabs>
          <w:tab w:val="left" w:pos="1380"/>
        </w:tabs>
        <w:jc w:val="both"/>
      </w:pPr>
    </w:p>
    <w:p w:rsidR="007514A8" w:rsidRPr="007514A8" w:rsidRDefault="007514A8" w:rsidP="007514A8">
      <w:pPr>
        <w:tabs>
          <w:tab w:val="left" w:pos="1380"/>
        </w:tabs>
        <w:jc w:val="both"/>
      </w:pPr>
    </w:p>
    <w:p w:rsidR="007514A8" w:rsidRPr="007514A8" w:rsidRDefault="007514A8" w:rsidP="007514A8">
      <w:pPr>
        <w:tabs>
          <w:tab w:val="left" w:pos="1380"/>
        </w:tabs>
        <w:jc w:val="both"/>
      </w:pPr>
    </w:p>
    <w:p w:rsidR="007514A8" w:rsidRPr="007514A8" w:rsidRDefault="007514A8" w:rsidP="007514A8">
      <w:pPr>
        <w:tabs>
          <w:tab w:val="left" w:pos="1380"/>
        </w:tabs>
        <w:jc w:val="both"/>
      </w:pPr>
    </w:p>
    <w:p w:rsidR="007514A8" w:rsidRPr="007514A8" w:rsidRDefault="007514A8" w:rsidP="007514A8">
      <w:pPr>
        <w:tabs>
          <w:tab w:val="left" w:pos="1380"/>
        </w:tabs>
        <w:jc w:val="both"/>
        <w:rPr>
          <w:sz w:val="28"/>
          <w:szCs w:val="28"/>
        </w:rPr>
      </w:pPr>
    </w:p>
    <w:p w:rsidR="007514A8" w:rsidRPr="007514A8" w:rsidRDefault="007514A8" w:rsidP="007514A8">
      <w:pPr>
        <w:tabs>
          <w:tab w:val="left" w:pos="1380"/>
        </w:tabs>
        <w:jc w:val="both"/>
        <w:rPr>
          <w:sz w:val="28"/>
          <w:szCs w:val="28"/>
        </w:rPr>
      </w:pPr>
      <w:r w:rsidRPr="007514A8">
        <w:rPr>
          <w:sz w:val="28"/>
          <w:szCs w:val="28"/>
        </w:rPr>
        <w:t xml:space="preserve">     Данный уровень образования говорит </w:t>
      </w:r>
      <w:r w:rsidR="000474C9" w:rsidRPr="007514A8">
        <w:rPr>
          <w:sz w:val="28"/>
          <w:szCs w:val="28"/>
        </w:rPr>
        <w:t>о достаточно</w:t>
      </w:r>
      <w:r w:rsidRPr="007514A8">
        <w:rPr>
          <w:sz w:val="28"/>
          <w:szCs w:val="28"/>
        </w:rPr>
        <w:t xml:space="preserve"> высокой компетентности педагогов ДОУ в области теории дошкольного образования, что делает возможным изучение, критический анализ, подбор, переработку и внедрение в </w:t>
      </w:r>
      <w:proofErr w:type="spellStart"/>
      <w:r w:rsidRPr="007514A8">
        <w:rPr>
          <w:sz w:val="28"/>
          <w:szCs w:val="28"/>
        </w:rPr>
        <w:t>воспитательно</w:t>
      </w:r>
      <w:proofErr w:type="spellEnd"/>
      <w:r w:rsidRPr="007514A8">
        <w:rPr>
          <w:sz w:val="28"/>
          <w:szCs w:val="28"/>
        </w:rPr>
        <w:t xml:space="preserve"> – </w:t>
      </w:r>
      <w:r w:rsidR="000474C9" w:rsidRPr="007514A8">
        <w:rPr>
          <w:sz w:val="28"/>
          <w:szCs w:val="28"/>
        </w:rPr>
        <w:t>образовательный процесс</w:t>
      </w:r>
      <w:r w:rsidRPr="007514A8">
        <w:rPr>
          <w:sz w:val="28"/>
          <w:szCs w:val="28"/>
        </w:rPr>
        <w:t xml:space="preserve"> современных образовательных программ и педагогических технологий в соответствии с ФГОС ДО </w:t>
      </w:r>
      <w:r w:rsidR="000474C9" w:rsidRPr="007514A8">
        <w:rPr>
          <w:sz w:val="28"/>
          <w:szCs w:val="28"/>
        </w:rPr>
        <w:t>и индивидуальными</w:t>
      </w:r>
      <w:r w:rsidRPr="007514A8">
        <w:rPr>
          <w:sz w:val="28"/>
          <w:szCs w:val="28"/>
        </w:rPr>
        <w:t xml:space="preserve"> особенностями воспитанников. </w:t>
      </w:r>
    </w:p>
    <w:p w:rsidR="007514A8" w:rsidRPr="007514A8" w:rsidRDefault="007514A8" w:rsidP="007514A8">
      <w:pPr>
        <w:tabs>
          <w:tab w:val="left" w:pos="1380"/>
        </w:tabs>
        <w:jc w:val="both"/>
        <w:rPr>
          <w:rFonts w:eastAsia="Calibri"/>
          <w:b/>
          <w:i/>
          <w:iCs/>
        </w:rPr>
      </w:pPr>
    </w:p>
    <w:p w:rsidR="007514A8" w:rsidRPr="007514A8" w:rsidRDefault="007514A8" w:rsidP="007514A8">
      <w:pPr>
        <w:tabs>
          <w:tab w:val="left" w:pos="1380"/>
        </w:tabs>
        <w:jc w:val="both"/>
        <w:rPr>
          <w:rFonts w:eastAsia="Calibri"/>
          <w:b/>
          <w:i/>
          <w:iCs/>
        </w:rPr>
      </w:pPr>
    </w:p>
    <w:p w:rsidR="007514A8" w:rsidRPr="007514A8" w:rsidRDefault="007514A8" w:rsidP="007514A8">
      <w:pPr>
        <w:tabs>
          <w:tab w:val="left" w:pos="1380"/>
        </w:tabs>
        <w:jc w:val="both"/>
        <w:rPr>
          <w:rFonts w:eastAsia="Calibri"/>
          <w:b/>
          <w:i/>
          <w:iCs/>
        </w:rPr>
      </w:pPr>
    </w:p>
    <w:p w:rsidR="007514A8" w:rsidRPr="007514A8" w:rsidRDefault="007514A8" w:rsidP="007514A8">
      <w:pPr>
        <w:tabs>
          <w:tab w:val="left" w:pos="1380"/>
        </w:tabs>
        <w:jc w:val="both"/>
        <w:rPr>
          <w:rFonts w:eastAsia="Calibri"/>
          <w:b/>
          <w:i/>
          <w:iCs/>
        </w:rPr>
      </w:pPr>
    </w:p>
    <w:p w:rsidR="007514A8" w:rsidRDefault="007514A8" w:rsidP="000474C9">
      <w:pPr>
        <w:tabs>
          <w:tab w:val="left" w:pos="1380"/>
        </w:tabs>
        <w:jc w:val="center"/>
        <w:rPr>
          <w:rFonts w:eastAsia="Calibri"/>
          <w:b/>
          <w:i/>
          <w:iCs/>
          <w:sz w:val="28"/>
          <w:szCs w:val="28"/>
        </w:rPr>
      </w:pPr>
      <w:r w:rsidRPr="007514A8">
        <w:rPr>
          <w:rFonts w:eastAsia="Calibri"/>
          <w:b/>
          <w:i/>
          <w:iCs/>
          <w:sz w:val="28"/>
          <w:szCs w:val="28"/>
        </w:rPr>
        <w:t>Характеристика педагогических кадров по стажу работы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7"/>
        <w:gridCol w:w="1209"/>
        <w:gridCol w:w="968"/>
        <w:gridCol w:w="2674"/>
        <w:gridCol w:w="1080"/>
        <w:gridCol w:w="15"/>
        <w:gridCol w:w="901"/>
      </w:tblGrid>
      <w:tr w:rsidR="000474C9" w:rsidRPr="000474C9" w:rsidTr="000474C9">
        <w:trPr>
          <w:trHeight w:hRule="exact" w:val="322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ind w:left="5"/>
              <w:rPr>
                <w:b/>
              </w:rPr>
            </w:pPr>
            <w:r w:rsidRPr="000474C9">
              <w:rPr>
                <w:rFonts w:eastAsia="Calibri"/>
                <w:b/>
              </w:rPr>
              <w:t>Педагогический стаж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4C9">
              <w:rPr>
                <w:b/>
              </w:rPr>
              <w:t>Кол-во педагогов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4C9">
              <w:rPr>
                <w:b/>
              </w:rPr>
              <w:t>%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ind w:left="715"/>
              <w:rPr>
                <w:b/>
              </w:rPr>
            </w:pPr>
            <w:r w:rsidRPr="000474C9">
              <w:rPr>
                <w:rFonts w:eastAsia="Calibri"/>
                <w:b/>
              </w:rPr>
              <w:t>Возраст педагогов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4C9">
              <w:rPr>
                <w:b/>
              </w:rPr>
              <w:t>Кол-</w:t>
            </w:r>
            <w:proofErr w:type="spellStart"/>
            <w:r w:rsidRPr="000474C9">
              <w:rPr>
                <w:b/>
              </w:rPr>
              <w:t>тво</w:t>
            </w:r>
            <w:proofErr w:type="spellEnd"/>
            <w:r w:rsidRPr="000474C9">
              <w:rPr>
                <w:b/>
              </w:rPr>
              <w:t xml:space="preserve"> педагогов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4C9">
              <w:rPr>
                <w:b/>
              </w:rPr>
              <w:t>%</w:t>
            </w:r>
          </w:p>
        </w:tc>
      </w:tr>
      <w:tr w:rsidR="000474C9" w:rsidRPr="000474C9" w:rsidTr="000474C9">
        <w:trPr>
          <w:trHeight w:hRule="exact" w:val="312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ind w:left="734"/>
            </w:pPr>
            <w:r w:rsidRPr="000474C9">
              <w:rPr>
                <w:rFonts w:eastAsia="Calibri"/>
              </w:rPr>
              <w:t>До 5 лет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</w:pPr>
            <w:r w:rsidRPr="000474C9">
              <w:t>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</w:pPr>
            <w:r w:rsidRPr="000474C9">
              <w:t>20%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ind w:left="710"/>
            </w:pPr>
            <w:r w:rsidRPr="000474C9">
              <w:rPr>
                <w:rFonts w:eastAsia="Calibri"/>
              </w:rPr>
              <w:t>От 20-30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</w:pPr>
            <w:r w:rsidRPr="000474C9"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</w:pPr>
            <w:r w:rsidRPr="000474C9">
              <w:t>20%</w:t>
            </w:r>
          </w:p>
        </w:tc>
      </w:tr>
      <w:tr w:rsidR="000474C9" w:rsidRPr="000474C9" w:rsidTr="000474C9">
        <w:trPr>
          <w:trHeight w:hRule="exact" w:val="326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ind w:left="734"/>
            </w:pPr>
            <w:r w:rsidRPr="000474C9">
              <w:rPr>
                <w:rFonts w:eastAsia="Calibri"/>
              </w:rPr>
              <w:t>От 5 до 10 лет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</w:pPr>
            <w:r w:rsidRPr="000474C9">
              <w:rPr>
                <w:rFonts w:eastAsia="Calibri"/>
              </w:rPr>
              <w:t>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</w:pPr>
            <w:r w:rsidRPr="000474C9">
              <w:t>30%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ind w:left="715"/>
            </w:pPr>
            <w:r w:rsidRPr="000474C9">
              <w:rPr>
                <w:rFonts w:eastAsia="Calibri"/>
              </w:rPr>
              <w:t>От 30-40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</w:pPr>
            <w:r w:rsidRPr="000474C9">
              <w:rPr>
                <w:rFonts w:eastAsia="Calibri"/>
              </w:rPr>
              <w:t>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</w:pPr>
            <w:r w:rsidRPr="000474C9">
              <w:t>40%</w:t>
            </w:r>
          </w:p>
        </w:tc>
      </w:tr>
      <w:tr w:rsidR="000474C9" w:rsidRPr="000474C9" w:rsidTr="000474C9">
        <w:trPr>
          <w:trHeight w:hRule="exact" w:val="307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ind w:left="734"/>
            </w:pPr>
            <w:r w:rsidRPr="000474C9">
              <w:rPr>
                <w:rFonts w:eastAsia="Calibri"/>
              </w:rPr>
              <w:t>От 10 до 20 лет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</w:pPr>
            <w:r w:rsidRPr="000474C9">
              <w:rPr>
                <w:rFonts w:eastAsia="Calibri"/>
              </w:rPr>
              <w:t>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</w:pPr>
            <w:r w:rsidRPr="000474C9">
              <w:t>20%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ind w:left="710"/>
            </w:pPr>
            <w:r w:rsidRPr="000474C9">
              <w:rPr>
                <w:rFonts w:eastAsia="Calibri"/>
              </w:rPr>
              <w:t>От 40-50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</w:pPr>
            <w:r w:rsidRPr="000474C9">
              <w:rPr>
                <w:rFonts w:eastAsia="Calibri"/>
              </w:rPr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</w:pPr>
            <w:r w:rsidRPr="000474C9">
              <w:t>20%</w:t>
            </w:r>
          </w:p>
        </w:tc>
      </w:tr>
      <w:tr w:rsidR="000474C9" w:rsidRPr="000474C9" w:rsidTr="000474C9">
        <w:trPr>
          <w:trHeight w:hRule="exact" w:val="312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ind w:left="734"/>
            </w:pPr>
            <w:r w:rsidRPr="000474C9">
              <w:rPr>
                <w:rFonts w:eastAsia="Calibri"/>
              </w:rPr>
              <w:t>От 20 до 35 лет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</w:pPr>
            <w:r w:rsidRPr="000474C9">
              <w:rPr>
                <w:rFonts w:eastAsia="Calibri"/>
              </w:rPr>
              <w:t>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</w:pPr>
            <w:r w:rsidRPr="000474C9">
              <w:t>30%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ind w:left="720"/>
            </w:pPr>
            <w:r w:rsidRPr="000474C9">
              <w:rPr>
                <w:rFonts w:eastAsia="Calibri"/>
              </w:rPr>
              <w:t xml:space="preserve">От 50-60 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</w:pPr>
            <w:r w:rsidRPr="000474C9">
              <w:rPr>
                <w:rFonts w:eastAsia="Calibri"/>
              </w:rPr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</w:pPr>
            <w:r w:rsidRPr="000474C9">
              <w:t>20%</w:t>
            </w:r>
          </w:p>
        </w:tc>
      </w:tr>
    </w:tbl>
    <w:p w:rsidR="000474C9" w:rsidRDefault="000474C9" w:rsidP="000474C9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jc w:val="center"/>
        <w:rPr>
          <w:rFonts w:eastAsia="Calibri"/>
          <w:b/>
          <w:i/>
          <w:iCs/>
          <w:sz w:val="28"/>
          <w:szCs w:val="28"/>
          <w:u w:val="single"/>
        </w:rPr>
      </w:pPr>
    </w:p>
    <w:p w:rsidR="007514A8" w:rsidRPr="007514A8" w:rsidRDefault="007514A8" w:rsidP="000474C9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jc w:val="center"/>
        <w:rPr>
          <w:rFonts w:eastAsia="Calibri"/>
          <w:b/>
          <w:i/>
          <w:iCs/>
          <w:sz w:val="28"/>
          <w:szCs w:val="28"/>
          <w:u w:val="single"/>
        </w:rPr>
      </w:pPr>
      <w:r w:rsidRPr="007514A8">
        <w:rPr>
          <w:rFonts w:eastAsia="Calibri"/>
          <w:b/>
          <w:i/>
          <w:iCs/>
          <w:sz w:val="28"/>
          <w:szCs w:val="28"/>
          <w:u w:val="single"/>
        </w:rPr>
        <w:t>Характеристика педагогических кадров по категориям</w:t>
      </w:r>
    </w:p>
    <w:p w:rsidR="007514A8" w:rsidRPr="007514A8" w:rsidRDefault="007514A8" w:rsidP="000474C9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7514A8" w:rsidRPr="000474C9" w:rsidRDefault="000474C9" w:rsidP="000474C9">
      <w:pPr>
        <w:widowControl w:val="0"/>
        <w:tabs>
          <w:tab w:val="left" w:pos="9356"/>
        </w:tabs>
        <w:autoSpaceDE w:val="0"/>
        <w:autoSpaceDN w:val="0"/>
        <w:adjustRightInd w:val="0"/>
        <w:spacing w:after="322" w:line="1" w:lineRule="exact"/>
        <w:rPr>
          <w:rFonts w:eastAsia="Calibri"/>
          <w:b/>
        </w:rPr>
      </w:pPr>
      <w:r>
        <w:rPr>
          <w:noProof/>
        </w:rPr>
        <w:drawing>
          <wp:inline distT="0" distB="0" distL="0" distR="0" wp14:anchorId="47B7059A" wp14:editId="535EBE7C">
            <wp:extent cx="5637475" cy="2441051"/>
            <wp:effectExtent l="0" t="19050" r="190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14A8" w:rsidRPr="007514A8" w:rsidRDefault="000474C9" w:rsidP="007514A8">
      <w:pPr>
        <w:spacing w:before="100" w:beforeAutospacing="1" w:after="100" w:afterAutospacing="1"/>
        <w:jc w:val="center"/>
        <w:rPr>
          <w:rFonts w:eastAsia="Calibri"/>
          <w:b/>
          <w:bCs/>
          <w:i/>
          <w:iCs/>
        </w:rPr>
      </w:pPr>
      <w:r>
        <w:rPr>
          <w:noProof/>
        </w:rPr>
        <w:lastRenderedPageBreak/>
        <w:drawing>
          <wp:inline distT="0" distB="0" distL="0" distR="0" wp14:anchorId="49F01621" wp14:editId="1A8DBCCB">
            <wp:extent cx="5637475" cy="2441051"/>
            <wp:effectExtent l="0" t="19050" r="190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14A8" w:rsidRPr="007514A8" w:rsidRDefault="007514A8" w:rsidP="007514A8">
      <w:pPr>
        <w:spacing w:before="100" w:beforeAutospacing="1" w:after="100" w:afterAutospacing="1"/>
        <w:jc w:val="center"/>
        <w:rPr>
          <w:rFonts w:eastAsia="Calibri"/>
          <w:sz w:val="28"/>
          <w:szCs w:val="28"/>
        </w:rPr>
      </w:pPr>
      <w:r w:rsidRPr="007514A8">
        <w:rPr>
          <w:rFonts w:eastAsia="Calibri"/>
          <w:b/>
          <w:bCs/>
          <w:i/>
          <w:iCs/>
          <w:sz w:val="28"/>
          <w:szCs w:val="28"/>
        </w:rPr>
        <w:t>Участие педагогов в процедуре аттестации</w:t>
      </w:r>
      <w:r w:rsidRPr="007514A8">
        <w:rPr>
          <w:rFonts w:eastAsia="Calibri"/>
          <w:i/>
          <w:iCs/>
          <w:sz w:val="28"/>
          <w:szCs w:val="28"/>
        </w:rPr>
        <w:t>.</w:t>
      </w:r>
    </w:p>
    <w:p w:rsidR="007514A8" w:rsidRPr="007514A8" w:rsidRDefault="007514A8" w:rsidP="007514A8">
      <w:pPr>
        <w:widowControl w:val="0"/>
        <w:tabs>
          <w:tab w:val="left" w:pos="9356"/>
        </w:tabs>
        <w:autoSpaceDE w:val="0"/>
        <w:autoSpaceDN w:val="0"/>
        <w:adjustRightInd w:val="0"/>
        <w:spacing w:after="326" w:line="1" w:lineRule="exact"/>
        <w:rPr>
          <w:rFonts w:eastAsia="Calibri"/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2"/>
        <w:gridCol w:w="2205"/>
        <w:gridCol w:w="2205"/>
        <w:gridCol w:w="2205"/>
      </w:tblGrid>
      <w:tr w:rsidR="000474C9" w:rsidRPr="007514A8" w:rsidTr="000474C9">
        <w:trPr>
          <w:trHeight w:hRule="exact" w:val="501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0474C9">
              <w:rPr>
                <w:rFonts w:eastAsia="Calibri"/>
              </w:rPr>
              <w:t>Категория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474C9">
              <w:rPr>
                <w:rFonts w:eastAsia="Calibri"/>
              </w:rPr>
              <w:t>2013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474C9">
              <w:rPr>
                <w:rFonts w:eastAsia="Calibri"/>
              </w:rPr>
              <w:t>2014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474C9">
              <w:rPr>
                <w:rFonts w:eastAsia="Calibri"/>
              </w:rPr>
              <w:t>2015</w:t>
            </w:r>
          </w:p>
        </w:tc>
      </w:tr>
      <w:tr w:rsidR="000474C9" w:rsidRPr="007514A8" w:rsidTr="000474C9">
        <w:trPr>
          <w:trHeight w:hRule="exact" w:val="476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0474C9">
              <w:rPr>
                <w:rFonts w:eastAsia="Calibri"/>
                <w:spacing w:val="-1"/>
              </w:rPr>
              <w:t>Высшая категория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474C9">
              <w:rPr>
                <w:rFonts w:eastAsia="Calibri"/>
              </w:rPr>
              <w:t>2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474C9">
              <w:rPr>
                <w:rFonts w:eastAsia="Calibri"/>
              </w:rPr>
              <w:t>-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474C9">
              <w:rPr>
                <w:rFonts w:eastAsia="Calibri"/>
              </w:rPr>
              <w:t>1</w:t>
            </w:r>
          </w:p>
        </w:tc>
      </w:tr>
      <w:tr w:rsidR="000474C9" w:rsidRPr="007514A8" w:rsidTr="000474C9">
        <w:trPr>
          <w:trHeight w:hRule="exact" w:val="493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0474C9">
              <w:rPr>
                <w:rFonts w:eastAsia="Calibri"/>
              </w:rPr>
              <w:t>первая категория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474C9">
              <w:rPr>
                <w:rFonts w:eastAsia="Calibri"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474C9">
              <w:rPr>
                <w:rFonts w:eastAsia="Calibri"/>
              </w:rPr>
              <w:t>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0474C9" w:rsidRPr="007514A8" w:rsidTr="000474C9">
        <w:trPr>
          <w:trHeight w:hRule="exact" w:val="660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0474C9">
              <w:rPr>
                <w:rFonts w:eastAsia="Calibri"/>
              </w:rPr>
              <w:t>Соответствие занимаемой должности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474C9">
              <w:rPr>
                <w:rFonts w:eastAsia="Calibri"/>
              </w:rPr>
              <w:t>-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474C9">
              <w:rPr>
                <w:rFonts w:eastAsia="Calibri"/>
              </w:rPr>
              <w:t>-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4C9" w:rsidRPr="000474C9" w:rsidRDefault="000474C9" w:rsidP="000474C9">
            <w:pPr>
              <w:widowControl w:val="0"/>
              <w:shd w:val="clear" w:color="auto" w:fill="FFFFFF"/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</w:tbl>
    <w:p w:rsidR="004E25C3" w:rsidRDefault="004E25C3" w:rsidP="007514A8">
      <w:pPr>
        <w:tabs>
          <w:tab w:val="left" w:pos="1380"/>
        </w:tabs>
        <w:jc w:val="both"/>
        <w:rPr>
          <w:sz w:val="28"/>
          <w:szCs w:val="28"/>
        </w:rPr>
      </w:pPr>
    </w:p>
    <w:p w:rsidR="004E25C3" w:rsidRPr="00AE0AE2" w:rsidRDefault="004E25C3" w:rsidP="000474C9">
      <w:pPr>
        <w:spacing w:before="100" w:beforeAutospacing="1" w:after="100" w:afterAutospacing="1"/>
        <w:jc w:val="center"/>
        <w:rPr>
          <w:rFonts w:eastAsia="Calibri"/>
          <w:b/>
          <w:sz w:val="28"/>
          <w:szCs w:val="28"/>
        </w:rPr>
      </w:pPr>
      <w:r w:rsidRPr="00FA3467">
        <w:rPr>
          <w:rFonts w:eastAsia="Calibri"/>
          <w:b/>
          <w:sz w:val="28"/>
          <w:szCs w:val="28"/>
        </w:rPr>
        <w:t xml:space="preserve">3. Финансовое обеспечение функционирования и развития </w:t>
      </w:r>
      <w:r w:rsidR="000474C9" w:rsidRPr="00FA3467">
        <w:rPr>
          <w:rFonts w:eastAsia="Calibri"/>
          <w:b/>
          <w:sz w:val="28"/>
          <w:szCs w:val="28"/>
        </w:rPr>
        <w:t>за 6 месяцев 2015</w:t>
      </w:r>
      <w:r w:rsidR="00FF4A0F" w:rsidRPr="00FA3467">
        <w:rPr>
          <w:rFonts w:eastAsia="Calibri"/>
          <w:b/>
          <w:sz w:val="28"/>
          <w:szCs w:val="28"/>
        </w:rPr>
        <w:t>г.</w:t>
      </w:r>
    </w:p>
    <w:p w:rsidR="004E25C3" w:rsidRPr="006A147B" w:rsidRDefault="004E25C3" w:rsidP="000474C9">
      <w:pPr>
        <w:jc w:val="both"/>
        <w:rPr>
          <w:rFonts w:eastAsia="Calibri"/>
          <w:b/>
          <w:i/>
          <w:sz w:val="28"/>
          <w:szCs w:val="28"/>
        </w:rPr>
      </w:pPr>
      <w:r w:rsidRPr="00AE0AE2">
        <w:rPr>
          <w:rFonts w:eastAsia="Calibri"/>
          <w:sz w:val="28"/>
          <w:szCs w:val="28"/>
        </w:rPr>
        <w:t xml:space="preserve">  </w:t>
      </w:r>
      <w:r w:rsidRPr="006A147B">
        <w:rPr>
          <w:rFonts w:eastAsia="Calibri"/>
          <w:b/>
          <w:i/>
          <w:sz w:val="28"/>
          <w:szCs w:val="28"/>
        </w:rPr>
        <w:t xml:space="preserve">3.1. Отчет об использовании бюджетных средств. </w:t>
      </w:r>
    </w:p>
    <w:p w:rsidR="004E25C3" w:rsidRPr="006A147B" w:rsidRDefault="004E25C3" w:rsidP="000474C9">
      <w:pPr>
        <w:jc w:val="both"/>
        <w:rPr>
          <w:rFonts w:eastAsia="Calibri"/>
          <w:sz w:val="28"/>
          <w:szCs w:val="28"/>
        </w:rPr>
      </w:pPr>
      <w:r w:rsidRPr="006A147B">
        <w:rPr>
          <w:rFonts w:eastAsia="Calibri"/>
          <w:i/>
          <w:sz w:val="28"/>
          <w:szCs w:val="28"/>
          <w:u w:val="single"/>
        </w:rPr>
        <w:t>Объем бюджетного финансирования</w:t>
      </w:r>
      <w:r w:rsidR="00FF4A0F" w:rsidRPr="006A147B">
        <w:rPr>
          <w:rFonts w:eastAsia="Calibri"/>
          <w:sz w:val="28"/>
          <w:szCs w:val="28"/>
        </w:rPr>
        <w:t>:</w:t>
      </w:r>
      <w:r w:rsidRPr="006A147B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FA3467" w:rsidRPr="00FA3467" w:rsidRDefault="00FA3467" w:rsidP="00FA3467">
      <w:pPr>
        <w:pStyle w:val="a7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FA3467">
        <w:rPr>
          <w:sz w:val="28"/>
          <w:szCs w:val="28"/>
        </w:rPr>
        <w:t>Фонд оплаты труда:</w:t>
      </w:r>
      <w:r w:rsidRPr="00FA3467">
        <w:rPr>
          <w:sz w:val="28"/>
          <w:szCs w:val="28"/>
        </w:rPr>
        <w:t xml:space="preserve"> </w:t>
      </w:r>
      <w:r w:rsidRPr="00FA3467">
        <w:rPr>
          <w:sz w:val="28"/>
          <w:szCs w:val="28"/>
        </w:rPr>
        <w:t xml:space="preserve">краевой бюджет </w:t>
      </w:r>
      <w:r>
        <w:rPr>
          <w:sz w:val="28"/>
          <w:szCs w:val="28"/>
        </w:rPr>
        <w:t xml:space="preserve">- </w:t>
      </w:r>
      <w:r w:rsidRPr="00FA3467">
        <w:rPr>
          <w:sz w:val="28"/>
          <w:szCs w:val="28"/>
        </w:rPr>
        <w:t>2 917 218,</w:t>
      </w:r>
      <w:r w:rsidRPr="00FA3467">
        <w:rPr>
          <w:sz w:val="28"/>
          <w:szCs w:val="28"/>
        </w:rPr>
        <w:t>15 рублей</w:t>
      </w:r>
      <w:r w:rsidRPr="00FA3467">
        <w:rPr>
          <w:sz w:val="28"/>
          <w:szCs w:val="28"/>
        </w:rPr>
        <w:t>;</w:t>
      </w:r>
      <w:r w:rsidRPr="00FA3467">
        <w:rPr>
          <w:sz w:val="28"/>
          <w:szCs w:val="28"/>
        </w:rPr>
        <w:t xml:space="preserve"> </w:t>
      </w:r>
      <w:r w:rsidRPr="00FA3467">
        <w:rPr>
          <w:sz w:val="28"/>
          <w:szCs w:val="28"/>
        </w:rPr>
        <w:t>местный бюджет</w:t>
      </w:r>
      <w:r>
        <w:rPr>
          <w:sz w:val="28"/>
          <w:szCs w:val="28"/>
        </w:rPr>
        <w:t xml:space="preserve"> - </w:t>
      </w:r>
      <w:r w:rsidRPr="00FA3467">
        <w:rPr>
          <w:sz w:val="28"/>
          <w:szCs w:val="28"/>
        </w:rPr>
        <w:t xml:space="preserve"> 1 258 225,80 рублей.</w:t>
      </w:r>
    </w:p>
    <w:p w:rsidR="004E25C3" w:rsidRPr="00FA3467" w:rsidRDefault="004E25C3" w:rsidP="000474C9">
      <w:pPr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 w:rsidRPr="00FA3467">
        <w:rPr>
          <w:rFonts w:eastAsia="Calibri"/>
          <w:sz w:val="28"/>
          <w:szCs w:val="28"/>
        </w:rPr>
        <w:t xml:space="preserve">услуги связи – </w:t>
      </w:r>
      <w:r w:rsidR="00FA3467" w:rsidRPr="00FA3467">
        <w:rPr>
          <w:sz w:val="28"/>
          <w:szCs w:val="28"/>
        </w:rPr>
        <w:t>5 380,80 рублей</w:t>
      </w:r>
    </w:p>
    <w:p w:rsidR="006A147B" w:rsidRPr="000474C9" w:rsidRDefault="004E25C3" w:rsidP="000474C9">
      <w:pPr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 w:rsidRPr="006A147B">
        <w:rPr>
          <w:rFonts w:eastAsia="Calibri"/>
          <w:sz w:val="28"/>
          <w:szCs w:val="28"/>
        </w:rPr>
        <w:t xml:space="preserve">коммунальные услуги – </w:t>
      </w:r>
      <w:r w:rsidR="00FA3467">
        <w:t>668 063,41 рублей</w:t>
      </w:r>
    </w:p>
    <w:p w:rsidR="004E25C3" w:rsidRPr="006A147B" w:rsidRDefault="004E25C3" w:rsidP="000474C9">
      <w:pPr>
        <w:jc w:val="both"/>
        <w:rPr>
          <w:rFonts w:eastAsia="Calibri"/>
          <w:b/>
          <w:i/>
          <w:sz w:val="28"/>
          <w:szCs w:val="28"/>
        </w:rPr>
      </w:pPr>
      <w:r w:rsidRPr="006A147B">
        <w:rPr>
          <w:rFonts w:eastAsia="Calibri"/>
          <w:b/>
          <w:i/>
          <w:sz w:val="28"/>
          <w:szCs w:val="28"/>
        </w:rPr>
        <w:t xml:space="preserve">3.2. Отчет об использовании внебюджетных средств. </w:t>
      </w:r>
    </w:p>
    <w:p w:rsidR="004E25C3" w:rsidRPr="006A147B" w:rsidRDefault="004E25C3" w:rsidP="000474C9">
      <w:pPr>
        <w:jc w:val="both"/>
        <w:rPr>
          <w:rFonts w:eastAsia="Calibri"/>
          <w:sz w:val="28"/>
          <w:szCs w:val="28"/>
        </w:rPr>
      </w:pPr>
      <w:r w:rsidRPr="006A147B">
        <w:rPr>
          <w:rFonts w:eastAsia="Calibri"/>
          <w:i/>
          <w:sz w:val="28"/>
          <w:szCs w:val="28"/>
          <w:u w:val="single"/>
        </w:rPr>
        <w:t>Объем  внебюджетного финансирования</w:t>
      </w:r>
      <w:r w:rsidR="00FF4A0F" w:rsidRPr="006A147B">
        <w:rPr>
          <w:rFonts w:eastAsia="Calibri"/>
          <w:sz w:val="28"/>
          <w:szCs w:val="28"/>
        </w:rPr>
        <w:t xml:space="preserve"> </w:t>
      </w:r>
    </w:p>
    <w:p w:rsidR="004E25C3" w:rsidRPr="006A147B" w:rsidRDefault="004E25C3" w:rsidP="000474C9">
      <w:pPr>
        <w:jc w:val="both"/>
        <w:rPr>
          <w:rFonts w:eastAsia="Calibri"/>
          <w:sz w:val="28"/>
          <w:szCs w:val="28"/>
        </w:rPr>
      </w:pPr>
      <w:r w:rsidRPr="006A147B">
        <w:rPr>
          <w:rFonts w:eastAsia="Calibri"/>
          <w:sz w:val="28"/>
          <w:szCs w:val="28"/>
        </w:rPr>
        <w:t xml:space="preserve">  Доли использования внебюджетных средств по направлениям: </w:t>
      </w:r>
    </w:p>
    <w:p w:rsidR="004E25C3" w:rsidRPr="006A147B" w:rsidRDefault="004E25C3" w:rsidP="000474C9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6A147B">
        <w:rPr>
          <w:rFonts w:eastAsia="Calibri"/>
          <w:sz w:val="28"/>
          <w:szCs w:val="28"/>
        </w:rPr>
        <w:t xml:space="preserve">Услуги по содержанию здания - </w:t>
      </w:r>
      <w:r w:rsidR="006A147B" w:rsidRPr="006A147B">
        <w:rPr>
          <w:rFonts w:eastAsia="Calibri"/>
          <w:sz w:val="28"/>
          <w:szCs w:val="28"/>
        </w:rPr>
        <w:t>7</w:t>
      </w:r>
      <w:r w:rsidR="00FF4A0F" w:rsidRPr="006A147B">
        <w:rPr>
          <w:rFonts w:eastAsia="Calibri"/>
          <w:sz w:val="28"/>
          <w:szCs w:val="28"/>
        </w:rPr>
        <w:t>0</w:t>
      </w:r>
      <w:r w:rsidRPr="006A147B">
        <w:rPr>
          <w:rFonts w:eastAsia="Calibri"/>
          <w:sz w:val="28"/>
          <w:szCs w:val="28"/>
        </w:rPr>
        <w:t xml:space="preserve">% </w:t>
      </w:r>
    </w:p>
    <w:p w:rsidR="004E25C3" w:rsidRPr="006A147B" w:rsidRDefault="004E25C3" w:rsidP="000474C9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6A147B">
        <w:rPr>
          <w:rFonts w:eastAsia="Calibri"/>
          <w:sz w:val="28"/>
          <w:szCs w:val="28"/>
        </w:rPr>
        <w:t xml:space="preserve">Приобретение основных средств – </w:t>
      </w:r>
      <w:r w:rsidR="006A147B" w:rsidRPr="006A147B">
        <w:rPr>
          <w:rFonts w:eastAsia="Calibri"/>
          <w:sz w:val="28"/>
          <w:szCs w:val="28"/>
        </w:rPr>
        <w:t>9</w:t>
      </w:r>
      <w:r w:rsidR="00FF4A0F" w:rsidRPr="006A147B">
        <w:rPr>
          <w:rFonts w:eastAsia="Calibri"/>
          <w:sz w:val="28"/>
          <w:szCs w:val="28"/>
        </w:rPr>
        <w:t>0</w:t>
      </w:r>
      <w:r w:rsidRPr="006A147B">
        <w:rPr>
          <w:rFonts w:eastAsia="Calibri"/>
          <w:sz w:val="28"/>
          <w:szCs w:val="28"/>
        </w:rPr>
        <w:t>%</w:t>
      </w:r>
    </w:p>
    <w:p w:rsidR="004E25C3" w:rsidRPr="006A147B" w:rsidRDefault="004E25C3" w:rsidP="000474C9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6A147B">
        <w:rPr>
          <w:rFonts w:eastAsia="Calibri"/>
          <w:sz w:val="28"/>
          <w:szCs w:val="28"/>
        </w:rPr>
        <w:t xml:space="preserve">Приобретение материальных ценностей – </w:t>
      </w:r>
      <w:r w:rsidR="006A147B" w:rsidRPr="006A147B">
        <w:rPr>
          <w:rFonts w:eastAsia="Calibri"/>
          <w:sz w:val="28"/>
          <w:szCs w:val="28"/>
        </w:rPr>
        <w:t>9</w:t>
      </w:r>
      <w:r w:rsidR="00FF4A0F" w:rsidRPr="006A147B">
        <w:rPr>
          <w:rFonts w:eastAsia="Calibri"/>
          <w:sz w:val="28"/>
          <w:szCs w:val="28"/>
        </w:rPr>
        <w:t>0</w:t>
      </w:r>
      <w:r w:rsidRPr="006A147B">
        <w:rPr>
          <w:rFonts w:eastAsia="Calibri"/>
          <w:sz w:val="28"/>
          <w:szCs w:val="28"/>
        </w:rPr>
        <w:t>%</w:t>
      </w:r>
    </w:p>
    <w:p w:rsidR="004E25C3" w:rsidRPr="006A147B" w:rsidRDefault="004E25C3" w:rsidP="000474C9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6A147B">
        <w:rPr>
          <w:rFonts w:eastAsia="Calibri"/>
          <w:sz w:val="28"/>
          <w:szCs w:val="28"/>
        </w:rPr>
        <w:t xml:space="preserve">Прочие расходы – </w:t>
      </w:r>
      <w:r w:rsidR="006A147B" w:rsidRPr="006A147B">
        <w:rPr>
          <w:rFonts w:eastAsia="Calibri"/>
          <w:sz w:val="28"/>
          <w:szCs w:val="28"/>
        </w:rPr>
        <w:t>8</w:t>
      </w:r>
      <w:r w:rsidR="00FF4A0F" w:rsidRPr="006A147B">
        <w:rPr>
          <w:rFonts w:eastAsia="Calibri"/>
          <w:sz w:val="28"/>
          <w:szCs w:val="28"/>
        </w:rPr>
        <w:t>0</w:t>
      </w:r>
      <w:r w:rsidRPr="006A147B">
        <w:rPr>
          <w:rFonts w:eastAsia="Calibri"/>
          <w:sz w:val="28"/>
          <w:szCs w:val="28"/>
        </w:rPr>
        <w:t xml:space="preserve">% </w:t>
      </w:r>
    </w:p>
    <w:p w:rsidR="004E25C3" w:rsidRPr="001A2B7D" w:rsidRDefault="004E25C3" w:rsidP="000474C9">
      <w:pPr>
        <w:spacing w:before="100" w:beforeAutospacing="1" w:after="100" w:afterAutospacing="1"/>
        <w:ind w:firstLine="708"/>
        <w:jc w:val="center"/>
        <w:rPr>
          <w:rFonts w:eastAsia="Calibri"/>
          <w:b/>
          <w:sz w:val="28"/>
          <w:szCs w:val="28"/>
        </w:rPr>
      </w:pPr>
      <w:r w:rsidRPr="001A2B7D">
        <w:rPr>
          <w:rFonts w:eastAsia="Calibri"/>
          <w:b/>
          <w:sz w:val="28"/>
          <w:szCs w:val="28"/>
        </w:rPr>
        <w:t>4. Особенности образовательного процесса.</w:t>
      </w:r>
    </w:p>
    <w:p w:rsidR="004E25C3" w:rsidRDefault="004E25C3" w:rsidP="000474C9">
      <w:pPr>
        <w:jc w:val="both"/>
        <w:rPr>
          <w:rFonts w:eastAsia="Calibri"/>
          <w:b/>
          <w:i/>
          <w:sz w:val="28"/>
          <w:szCs w:val="28"/>
        </w:rPr>
      </w:pPr>
      <w:r w:rsidRPr="001A2B7D">
        <w:rPr>
          <w:rFonts w:eastAsia="Calibri"/>
          <w:b/>
          <w:i/>
          <w:sz w:val="28"/>
          <w:szCs w:val="28"/>
        </w:rPr>
        <w:t>4.1Материально-техническая база</w:t>
      </w:r>
      <w:r>
        <w:rPr>
          <w:rFonts w:eastAsia="Calibri"/>
          <w:b/>
          <w:i/>
          <w:sz w:val="28"/>
          <w:szCs w:val="28"/>
        </w:rPr>
        <w:t>.</w:t>
      </w:r>
    </w:p>
    <w:p w:rsidR="00696797" w:rsidRPr="00176EB1" w:rsidRDefault="00696797" w:rsidP="00696797">
      <w:pPr>
        <w:ind w:firstLine="708"/>
        <w:rPr>
          <w:sz w:val="27"/>
          <w:szCs w:val="27"/>
        </w:rPr>
      </w:pPr>
      <w:r w:rsidRPr="00176EB1">
        <w:rPr>
          <w:sz w:val="27"/>
          <w:szCs w:val="27"/>
        </w:rPr>
        <w:t>В соответствии с ФГОС, материал</w:t>
      </w:r>
      <w:r>
        <w:rPr>
          <w:sz w:val="27"/>
          <w:szCs w:val="27"/>
        </w:rPr>
        <w:t>ьно-техническое обеспечение про</w:t>
      </w:r>
      <w:r w:rsidRPr="00176EB1">
        <w:rPr>
          <w:sz w:val="27"/>
          <w:szCs w:val="27"/>
        </w:rPr>
        <w:t xml:space="preserve">граммы включает в себя учебно-методический комплект, оборудование, оснащение (предметы). При этом, Организация самостоятельно определяет средства обучения, в том числе технические, соответствующие материалы (в том числе расходные), игровое, </w:t>
      </w:r>
      <w:r w:rsidRPr="00176EB1">
        <w:rPr>
          <w:sz w:val="27"/>
          <w:szCs w:val="27"/>
        </w:rPr>
        <w:lastRenderedPageBreak/>
        <w:t>спор</w:t>
      </w:r>
      <w:r>
        <w:rPr>
          <w:sz w:val="27"/>
          <w:szCs w:val="27"/>
        </w:rPr>
        <w:t>тивное, оздоровительное оборудо</w:t>
      </w:r>
      <w:r w:rsidRPr="00176EB1">
        <w:rPr>
          <w:sz w:val="27"/>
          <w:szCs w:val="27"/>
        </w:rPr>
        <w:t xml:space="preserve">вание, инвентарь, необходимые для реализации Программы. </w:t>
      </w:r>
    </w:p>
    <w:p w:rsidR="00696797" w:rsidRPr="00AF224F" w:rsidRDefault="00696797" w:rsidP="00696797">
      <w:pPr>
        <w:suppressAutoHyphens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A51">
        <w:rPr>
          <w:rFonts w:eastAsia="Calibri"/>
          <w:sz w:val="28"/>
          <w:szCs w:val="28"/>
          <w:lang w:eastAsia="en-US"/>
        </w:rPr>
        <w:t xml:space="preserve">Состояние материально-технической базы учреждения соответствует </w:t>
      </w:r>
      <w:r>
        <w:rPr>
          <w:rFonts w:eastAsia="Calibri"/>
          <w:sz w:val="28"/>
          <w:szCs w:val="28"/>
          <w:lang w:eastAsia="en-US"/>
        </w:rPr>
        <w:t>требованиям ФГОС и</w:t>
      </w:r>
      <w:r w:rsidRPr="00846A51">
        <w:rPr>
          <w:rFonts w:eastAsia="Calibri"/>
          <w:sz w:val="28"/>
          <w:szCs w:val="28"/>
          <w:lang w:eastAsia="en-US"/>
        </w:rPr>
        <w:t xml:space="preserve"> санитарным нормам.</w:t>
      </w:r>
    </w:p>
    <w:p w:rsidR="00696797" w:rsidRDefault="00696797" w:rsidP="00696797">
      <w:pPr>
        <w:rPr>
          <w:b/>
          <w:sz w:val="27"/>
          <w:szCs w:val="27"/>
        </w:rPr>
      </w:pPr>
      <w:r w:rsidRPr="005F574A">
        <w:rPr>
          <w:b/>
          <w:sz w:val="27"/>
          <w:szCs w:val="27"/>
        </w:rPr>
        <w:t>Оборудование и оснащение ДОУ</w:t>
      </w:r>
    </w:p>
    <w:p w:rsidR="00696797" w:rsidRPr="005F574A" w:rsidRDefault="00696797" w:rsidP="00696797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 w:rsidRPr="005F574A">
        <w:rPr>
          <w:sz w:val="28"/>
          <w:szCs w:val="28"/>
        </w:rPr>
        <w:t>В детском саду имеются отдельные специальные помещения: кабинет заведующего,</w:t>
      </w:r>
      <w:r>
        <w:rPr>
          <w:sz w:val="28"/>
          <w:szCs w:val="28"/>
        </w:rPr>
        <w:t xml:space="preserve"> </w:t>
      </w:r>
      <w:r w:rsidRPr="005F574A">
        <w:rPr>
          <w:sz w:val="28"/>
          <w:szCs w:val="28"/>
        </w:rPr>
        <w:t>методический кабинет, кабинет заместителя заведующего по АХР, медицинский блок</w:t>
      </w:r>
    </w:p>
    <w:p w:rsidR="00696797" w:rsidRDefault="00696797" w:rsidP="0069679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5F574A">
        <w:rPr>
          <w:sz w:val="28"/>
          <w:szCs w:val="28"/>
        </w:rPr>
        <w:t>(медицинский кабинет, изолятор, процедурный кабинет), музыкальный зал,</w:t>
      </w:r>
      <w:r>
        <w:rPr>
          <w:sz w:val="28"/>
          <w:szCs w:val="28"/>
        </w:rPr>
        <w:t xml:space="preserve"> физкультурный</w:t>
      </w:r>
      <w:r w:rsidRPr="005F574A">
        <w:rPr>
          <w:sz w:val="28"/>
          <w:szCs w:val="28"/>
        </w:rPr>
        <w:t xml:space="preserve"> зал, бассейн, прачечная, пищеблок</w:t>
      </w:r>
      <w:r>
        <w:rPr>
          <w:sz w:val="28"/>
          <w:szCs w:val="28"/>
        </w:rPr>
        <w:t>, 6групп.</w:t>
      </w:r>
    </w:p>
    <w:p w:rsidR="00696797" w:rsidRPr="00176EB1" w:rsidRDefault="00696797" w:rsidP="00696797">
      <w:pPr>
        <w:spacing w:line="276" w:lineRule="auto"/>
        <w:rPr>
          <w:b/>
          <w:sz w:val="28"/>
          <w:szCs w:val="28"/>
        </w:rPr>
      </w:pPr>
    </w:p>
    <w:p w:rsidR="00696797" w:rsidRPr="00846A51" w:rsidRDefault="00696797" w:rsidP="00696797">
      <w:pPr>
        <w:numPr>
          <w:ilvl w:val="0"/>
          <w:numId w:val="17"/>
        </w:numPr>
        <w:suppressAutoHyphens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46A51">
        <w:rPr>
          <w:rFonts w:eastAsia="Calibri"/>
          <w:sz w:val="28"/>
          <w:szCs w:val="28"/>
          <w:lang w:eastAsia="en-US"/>
        </w:rPr>
        <w:t xml:space="preserve">В ДОУ просторный </w:t>
      </w:r>
      <w:r w:rsidRPr="005F574A">
        <w:rPr>
          <w:rFonts w:eastAsia="Calibri"/>
          <w:b/>
          <w:sz w:val="28"/>
          <w:szCs w:val="28"/>
          <w:lang w:eastAsia="en-US"/>
        </w:rPr>
        <w:t>физкультурный зал</w:t>
      </w:r>
      <w:r w:rsidRPr="00846A51">
        <w:rPr>
          <w:rFonts w:eastAsia="Calibri"/>
          <w:sz w:val="28"/>
          <w:szCs w:val="28"/>
          <w:lang w:eastAsia="en-US"/>
        </w:rPr>
        <w:t>, оснащенный современным спортивным оборудованием. В зале воспитанники занимаются физической культурой; здесь проходят увлекательные спортивные праздники и соревнования.</w:t>
      </w:r>
    </w:p>
    <w:p w:rsidR="00696797" w:rsidRPr="00846A51" w:rsidRDefault="00696797" w:rsidP="00696797">
      <w:pPr>
        <w:numPr>
          <w:ilvl w:val="0"/>
          <w:numId w:val="17"/>
        </w:numPr>
        <w:suppressAutoHyphens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46A51">
        <w:rPr>
          <w:rFonts w:eastAsia="Calibri"/>
          <w:sz w:val="28"/>
          <w:szCs w:val="28"/>
          <w:lang w:eastAsia="en-US"/>
        </w:rPr>
        <w:t xml:space="preserve">Оборудован </w:t>
      </w:r>
      <w:r w:rsidRPr="005F574A">
        <w:rPr>
          <w:rFonts w:eastAsia="Calibri"/>
          <w:b/>
          <w:sz w:val="28"/>
          <w:szCs w:val="28"/>
          <w:lang w:eastAsia="en-US"/>
        </w:rPr>
        <w:t>музыкальный зал</w:t>
      </w:r>
      <w:r w:rsidRPr="00846A51">
        <w:rPr>
          <w:rFonts w:eastAsia="Calibri"/>
          <w:sz w:val="28"/>
          <w:szCs w:val="28"/>
          <w:lang w:eastAsia="en-US"/>
        </w:rPr>
        <w:t>, в котором дети занимаются музыкой, танцами; получают элементарные навыки игры на музыкальных инструментах; учатся слушать и понимать классическую музыку. В музыкальный зал приходят ребята на интересные досуги и развлечения; здесь проходят торжественные утренники и праздники.</w:t>
      </w:r>
    </w:p>
    <w:p w:rsidR="00696797" w:rsidRPr="00D27B5B" w:rsidRDefault="00696797" w:rsidP="00696797">
      <w:pPr>
        <w:numPr>
          <w:ilvl w:val="0"/>
          <w:numId w:val="17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46A51">
        <w:rPr>
          <w:rFonts w:eastAsia="Calibri"/>
          <w:sz w:val="28"/>
          <w:szCs w:val="28"/>
          <w:lang w:eastAsia="en-US"/>
        </w:rPr>
        <w:t xml:space="preserve">Помощь и консультацию по любому вопросу родители могут получить в </w:t>
      </w:r>
      <w:r w:rsidRPr="005F574A">
        <w:rPr>
          <w:rFonts w:eastAsia="Calibri"/>
          <w:b/>
          <w:sz w:val="28"/>
          <w:szCs w:val="28"/>
          <w:lang w:eastAsia="en-US"/>
        </w:rPr>
        <w:t>консультативно-методическом центре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Pr="005F574A">
        <w:rPr>
          <w:rFonts w:eastAsia="Calibri"/>
          <w:sz w:val="28"/>
          <w:szCs w:val="28"/>
          <w:lang w:eastAsia="en-US"/>
        </w:rPr>
        <w:t>методический кабинет; консультативный пункт для родителей; библиотека методической и научно-популярной литературы.</w:t>
      </w:r>
    </w:p>
    <w:p w:rsidR="00696797" w:rsidRPr="00846A51" w:rsidRDefault="00696797" w:rsidP="00696797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846A51">
        <w:rPr>
          <w:rFonts w:eastAsia="Calibri"/>
          <w:sz w:val="28"/>
          <w:szCs w:val="28"/>
          <w:lang w:eastAsia="en-US"/>
        </w:rPr>
        <w:t>В группах имеется:</w:t>
      </w:r>
    </w:p>
    <w:p w:rsidR="00696797" w:rsidRPr="00846A51" w:rsidRDefault="00696797" w:rsidP="00696797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6A51">
        <w:rPr>
          <w:rFonts w:eastAsia="Calibri"/>
          <w:sz w:val="28"/>
          <w:szCs w:val="28"/>
          <w:lang w:eastAsia="en-US"/>
        </w:rPr>
        <w:t>игровой материал для п</w:t>
      </w:r>
      <w:r>
        <w:rPr>
          <w:rFonts w:eastAsia="Calibri"/>
          <w:sz w:val="28"/>
          <w:szCs w:val="28"/>
          <w:lang w:eastAsia="en-US"/>
        </w:rPr>
        <w:t>ознавательного развития детей (</w:t>
      </w:r>
      <w:proofErr w:type="gramStart"/>
      <w:r w:rsidRPr="00846A51">
        <w:rPr>
          <w:rFonts w:eastAsia="Calibri"/>
          <w:sz w:val="28"/>
          <w:szCs w:val="28"/>
          <w:lang w:eastAsia="en-US"/>
        </w:rPr>
        <w:t xml:space="preserve">мозаики,   </w:t>
      </w:r>
      <w:proofErr w:type="gramEnd"/>
      <w:r w:rsidRPr="00846A51">
        <w:rPr>
          <w:rFonts w:eastAsia="Calibri"/>
          <w:sz w:val="28"/>
          <w:szCs w:val="28"/>
          <w:lang w:eastAsia="en-US"/>
        </w:rPr>
        <w:t>матрешки,   пирамидки,   панели   с   отверстиями   разных геометрических форм и соответствующие вкладыши, коробки разных размеров, банки с крышками, разноцветные кубики, машинки и пр.; книжки с цветными картинками),</w:t>
      </w:r>
    </w:p>
    <w:p w:rsidR="00696797" w:rsidRPr="00846A51" w:rsidRDefault="00696797" w:rsidP="00696797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6A51">
        <w:rPr>
          <w:rFonts w:eastAsia="Calibri"/>
          <w:sz w:val="28"/>
          <w:szCs w:val="28"/>
          <w:lang w:eastAsia="en-US"/>
        </w:rPr>
        <w:t>материал для сюжетных игр детей (куклы и животные разных размеров, одежда для кукол, игрушечная мебель, строительные материалы различных форм и цветов, игрушечные телефоны, декорации для кукольного театра, неоформленный материал: кубики, палочки, лоскутки ткани и др.).</w:t>
      </w:r>
    </w:p>
    <w:p w:rsidR="00696797" w:rsidRPr="00846A51" w:rsidRDefault="00696797" w:rsidP="00696797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6A51">
        <w:rPr>
          <w:rFonts w:eastAsia="Calibri"/>
          <w:sz w:val="28"/>
          <w:szCs w:val="28"/>
          <w:lang w:eastAsia="en-US"/>
        </w:rPr>
        <w:t>игровой материал и оборудование для музыкального развития детей (игрушечные музыкальные инструменты, аудиовизуальные средства, проигрыватель с набором пластинок или магнитофон, пр.)</w:t>
      </w:r>
    </w:p>
    <w:p w:rsidR="00696797" w:rsidRPr="00846A51" w:rsidRDefault="00696797" w:rsidP="00696797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6A51">
        <w:rPr>
          <w:rFonts w:eastAsia="Calibri"/>
          <w:sz w:val="28"/>
          <w:szCs w:val="28"/>
          <w:lang w:eastAsia="en-US"/>
        </w:rPr>
        <w:t xml:space="preserve"> материалы и оборудование для продуктивной и творческой деятельности детей (листы бумаги и альбомы, кисти, краски, карандаши, фломастеры, разноцветные мелки, пластилин, глина, столы для работы с различными </w:t>
      </w:r>
      <w:r w:rsidRPr="00846A51">
        <w:rPr>
          <w:rFonts w:eastAsia="Calibri"/>
          <w:sz w:val="28"/>
          <w:szCs w:val="28"/>
          <w:lang w:eastAsia="en-US"/>
        </w:rPr>
        <w:lastRenderedPageBreak/>
        <w:t>материалами, доски для рисования мелками, подставки для работы с пластилином, баночки для воды, пр.).</w:t>
      </w:r>
    </w:p>
    <w:p w:rsidR="00696797" w:rsidRPr="00846A51" w:rsidRDefault="00696797" w:rsidP="00696797">
      <w:pPr>
        <w:numPr>
          <w:ilvl w:val="0"/>
          <w:numId w:val="16"/>
        </w:numPr>
        <w:suppressAutoHyphens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6A51">
        <w:rPr>
          <w:rFonts w:eastAsia="Calibri"/>
          <w:sz w:val="28"/>
          <w:szCs w:val="28"/>
          <w:lang w:eastAsia="en-US"/>
        </w:rPr>
        <w:t>игрушки для игр во время прогулок (ведерки, лопатки, формочки, совочки и пр.).</w:t>
      </w:r>
    </w:p>
    <w:p w:rsidR="00696797" w:rsidRPr="00846A51" w:rsidRDefault="00696797" w:rsidP="00696797">
      <w:pPr>
        <w:spacing w:after="200"/>
        <w:ind w:firstLine="708"/>
        <w:jc w:val="both"/>
        <w:rPr>
          <w:rFonts w:eastAsia="Calibri"/>
          <w:lang w:eastAsia="en-US"/>
        </w:rPr>
      </w:pPr>
    </w:p>
    <w:p w:rsidR="00696797" w:rsidRDefault="00696797" w:rsidP="00696797">
      <w:pPr>
        <w:suppressAutoHyphens/>
        <w:spacing w:after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46A51">
        <w:rPr>
          <w:rFonts w:eastAsia="Calibri"/>
          <w:sz w:val="28"/>
          <w:szCs w:val="28"/>
          <w:lang w:eastAsia="en-US"/>
        </w:rPr>
        <w:t>В МДОУ созданы обеспечивающие ребенку условия для саморазвития и проявления творчества, а также единства развивающей предметной среды и содержательного общения педагогов с детьми. Дети чувствуют себя комфортно и защищенно, имеют возможность активно действовать, воспринимать и изменять среду, обогащая свой личностный опыт</w:t>
      </w:r>
      <w:r>
        <w:rPr>
          <w:rFonts w:eastAsia="Calibri"/>
          <w:sz w:val="28"/>
          <w:szCs w:val="28"/>
          <w:lang w:eastAsia="en-US"/>
        </w:rPr>
        <w:t>.</w:t>
      </w:r>
    </w:p>
    <w:p w:rsidR="00696797" w:rsidRPr="00EB6D48" w:rsidRDefault="00696797" w:rsidP="00696797">
      <w:pPr>
        <w:spacing w:before="100" w:beforeAutospacing="1" w:after="100" w:afterAutospacing="1"/>
        <w:jc w:val="center"/>
        <w:rPr>
          <w:sz w:val="28"/>
          <w:szCs w:val="28"/>
        </w:rPr>
      </w:pPr>
      <w:r w:rsidRPr="00EB6D48">
        <w:rPr>
          <w:b/>
          <w:bCs/>
          <w:sz w:val="28"/>
          <w:szCs w:val="28"/>
        </w:rPr>
        <w:t>Сведения о состоянии материально-технической базы ДОУ.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4314"/>
        <w:gridCol w:w="2285"/>
      </w:tblGrid>
      <w:tr w:rsidR="00696797" w:rsidRPr="00EB6D48" w:rsidTr="000B46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EB6D48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6D48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EB6D48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6D4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EB6D48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6D48">
              <w:rPr>
                <w:sz w:val="28"/>
                <w:szCs w:val="28"/>
              </w:rPr>
              <w:t>% обеспеченности</w:t>
            </w:r>
          </w:p>
        </w:tc>
      </w:tr>
      <w:tr w:rsidR="00696797" w:rsidRPr="00EB6D48" w:rsidTr="000B46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EB6D48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6D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EB6D48" w:rsidRDefault="00696797" w:rsidP="000B4653">
            <w:pPr>
              <w:rPr>
                <w:sz w:val="28"/>
                <w:szCs w:val="28"/>
              </w:rPr>
            </w:pPr>
            <w:r w:rsidRPr="00EB6D48">
              <w:rPr>
                <w:sz w:val="28"/>
                <w:szCs w:val="28"/>
              </w:rPr>
              <w:t>Оборудование и сантехника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EB6D48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6D48">
              <w:rPr>
                <w:sz w:val="28"/>
                <w:szCs w:val="28"/>
              </w:rPr>
              <w:t>90</w:t>
            </w:r>
          </w:p>
        </w:tc>
      </w:tr>
      <w:tr w:rsidR="00696797" w:rsidRPr="00EB6D48" w:rsidTr="000B46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EB6D48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6D4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EB6D48" w:rsidRDefault="00696797" w:rsidP="000B4653">
            <w:pPr>
              <w:rPr>
                <w:sz w:val="28"/>
                <w:szCs w:val="28"/>
              </w:rPr>
            </w:pPr>
            <w:r w:rsidRPr="00EB6D48">
              <w:rPr>
                <w:sz w:val="28"/>
                <w:szCs w:val="28"/>
              </w:rPr>
              <w:t>Жесткий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EB6D48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6D48">
              <w:rPr>
                <w:sz w:val="28"/>
                <w:szCs w:val="28"/>
              </w:rPr>
              <w:t>90</w:t>
            </w:r>
          </w:p>
        </w:tc>
      </w:tr>
      <w:tr w:rsidR="00696797" w:rsidRPr="00EB6D48" w:rsidTr="000B46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EB6D48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6D4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EB6D48" w:rsidRDefault="00696797" w:rsidP="000B4653">
            <w:pPr>
              <w:rPr>
                <w:sz w:val="28"/>
                <w:szCs w:val="28"/>
              </w:rPr>
            </w:pPr>
            <w:r w:rsidRPr="00EB6D48">
              <w:rPr>
                <w:sz w:val="28"/>
                <w:szCs w:val="28"/>
              </w:rPr>
              <w:t>Мягкий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EB6D48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6D48">
              <w:rPr>
                <w:sz w:val="28"/>
                <w:szCs w:val="28"/>
              </w:rPr>
              <w:t>90</w:t>
            </w:r>
          </w:p>
        </w:tc>
      </w:tr>
      <w:tr w:rsidR="00696797" w:rsidRPr="00EB6D48" w:rsidTr="000B46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EB6D48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6D4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EB6D48" w:rsidRDefault="00696797" w:rsidP="000B4653">
            <w:pPr>
              <w:rPr>
                <w:sz w:val="28"/>
                <w:szCs w:val="28"/>
              </w:rPr>
            </w:pPr>
            <w:r w:rsidRPr="00EB6D48">
              <w:rPr>
                <w:sz w:val="28"/>
                <w:szCs w:val="28"/>
              </w:rPr>
              <w:t>Состояние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EB6D48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6D48">
              <w:rPr>
                <w:sz w:val="28"/>
                <w:szCs w:val="28"/>
              </w:rPr>
              <w:t>60</w:t>
            </w:r>
          </w:p>
        </w:tc>
      </w:tr>
      <w:tr w:rsidR="00696797" w:rsidRPr="00EB6D48" w:rsidTr="000B46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EB6D48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6D4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EB6D48" w:rsidRDefault="00696797" w:rsidP="000B4653">
            <w:pPr>
              <w:rPr>
                <w:sz w:val="28"/>
                <w:szCs w:val="28"/>
              </w:rPr>
            </w:pPr>
            <w:r w:rsidRPr="00EB6D48">
              <w:rPr>
                <w:sz w:val="28"/>
                <w:szCs w:val="28"/>
              </w:rPr>
              <w:t>Состояние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EB6D48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6D48">
              <w:rPr>
                <w:sz w:val="28"/>
                <w:szCs w:val="28"/>
              </w:rPr>
              <w:t>60</w:t>
            </w:r>
          </w:p>
        </w:tc>
      </w:tr>
      <w:tr w:rsidR="00696797" w:rsidRPr="00EB6D48" w:rsidTr="000B46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EB6D48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6D48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EB6D48" w:rsidRDefault="00696797" w:rsidP="000B4653">
            <w:pPr>
              <w:rPr>
                <w:sz w:val="28"/>
                <w:szCs w:val="28"/>
              </w:rPr>
            </w:pPr>
            <w:r w:rsidRPr="00EB6D48">
              <w:rPr>
                <w:sz w:val="28"/>
                <w:szCs w:val="28"/>
              </w:rPr>
              <w:t>Состояние внутреннего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EB6D48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6D48">
              <w:rPr>
                <w:sz w:val="28"/>
                <w:szCs w:val="28"/>
              </w:rPr>
              <w:t>70</w:t>
            </w:r>
          </w:p>
        </w:tc>
      </w:tr>
    </w:tbl>
    <w:p w:rsidR="00696797" w:rsidRDefault="00696797" w:rsidP="00696797">
      <w:pPr>
        <w:spacing w:before="100" w:beforeAutospacing="1" w:after="100" w:afterAutospacing="1"/>
        <w:ind w:firstLine="360"/>
        <w:rPr>
          <w:sz w:val="28"/>
          <w:szCs w:val="28"/>
        </w:rPr>
      </w:pPr>
      <w:r w:rsidRPr="00EB6D48">
        <w:rPr>
          <w:sz w:val="28"/>
          <w:szCs w:val="28"/>
        </w:rPr>
        <w:t>Из таблицы видно, что детский сад оборудован дл</w:t>
      </w:r>
      <w:r>
        <w:rPr>
          <w:sz w:val="28"/>
          <w:szCs w:val="28"/>
        </w:rPr>
        <w:t>я полного функционирования на 77</w:t>
      </w:r>
      <w:r w:rsidRPr="00EB6D48">
        <w:rPr>
          <w:sz w:val="28"/>
          <w:szCs w:val="28"/>
        </w:rPr>
        <w:t xml:space="preserve">%. Большая часть МТБ образовательного учреждения требует </w:t>
      </w:r>
      <w:r>
        <w:rPr>
          <w:sz w:val="28"/>
          <w:szCs w:val="28"/>
        </w:rPr>
        <w:t>капитального</w:t>
      </w:r>
      <w:r w:rsidRPr="00EB6D48">
        <w:rPr>
          <w:sz w:val="28"/>
          <w:szCs w:val="28"/>
        </w:rPr>
        <w:t xml:space="preserve"> ремонта и обновления.</w:t>
      </w:r>
    </w:p>
    <w:p w:rsidR="00696797" w:rsidRPr="007D5B1B" w:rsidRDefault="00696797" w:rsidP="00696797">
      <w:pPr>
        <w:spacing w:before="100" w:beforeAutospacing="1" w:after="100" w:afterAutospacing="1"/>
        <w:jc w:val="center"/>
        <w:rPr>
          <w:sz w:val="28"/>
          <w:szCs w:val="28"/>
        </w:rPr>
      </w:pPr>
      <w:r w:rsidRPr="007D5B1B">
        <w:rPr>
          <w:b/>
          <w:bCs/>
          <w:sz w:val="28"/>
          <w:szCs w:val="28"/>
        </w:rPr>
        <w:t>Сведения о состоянии учебно-методической базы МБДОУ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6241"/>
        <w:gridCol w:w="2285"/>
      </w:tblGrid>
      <w:tr w:rsidR="00696797" w:rsidRPr="007D5B1B" w:rsidTr="000B46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rPr>
                <w:sz w:val="28"/>
                <w:szCs w:val="28"/>
              </w:rPr>
            </w:pPr>
            <w:r w:rsidRPr="007D5B1B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D5B1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D5B1B">
              <w:rPr>
                <w:sz w:val="28"/>
                <w:szCs w:val="28"/>
              </w:rPr>
              <w:t>% обеспеченности</w:t>
            </w:r>
          </w:p>
        </w:tc>
      </w:tr>
      <w:tr w:rsidR="00696797" w:rsidRPr="007D5B1B" w:rsidTr="000B46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D5B1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rPr>
                <w:sz w:val="28"/>
                <w:szCs w:val="28"/>
              </w:rPr>
            </w:pPr>
            <w:r w:rsidRPr="007D5B1B">
              <w:rPr>
                <w:sz w:val="28"/>
                <w:szCs w:val="28"/>
              </w:rPr>
              <w:t>Игрушки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D5B1B">
              <w:rPr>
                <w:sz w:val="28"/>
                <w:szCs w:val="28"/>
              </w:rPr>
              <w:t>0</w:t>
            </w:r>
          </w:p>
        </w:tc>
      </w:tr>
      <w:tr w:rsidR="00696797" w:rsidRPr="007D5B1B" w:rsidTr="000B46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D5B1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rPr>
                <w:sz w:val="28"/>
                <w:szCs w:val="28"/>
              </w:rPr>
            </w:pPr>
            <w:r w:rsidRPr="007D5B1B">
              <w:rPr>
                <w:sz w:val="28"/>
                <w:szCs w:val="28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5B1B">
              <w:rPr>
                <w:sz w:val="28"/>
                <w:szCs w:val="28"/>
              </w:rPr>
              <w:t>0</w:t>
            </w:r>
          </w:p>
        </w:tc>
      </w:tr>
      <w:tr w:rsidR="00696797" w:rsidRPr="007D5B1B" w:rsidTr="000B46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D5B1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rPr>
                <w:sz w:val="28"/>
                <w:szCs w:val="28"/>
              </w:rPr>
            </w:pPr>
            <w:r w:rsidRPr="007D5B1B">
              <w:rPr>
                <w:sz w:val="28"/>
                <w:szCs w:val="28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D5B1B">
              <w:rPr>
                <w:sz w:val="28"/>
                <w:szCs w:val="28"/>
              </w:rPr>
              <w:t>0</w:t>
            </w:r>
          </w:p>
        </w:tc>
      </w:tr>
      <w:tr w:rsidR="00696797" w:rsidRPr="007D5B1B" w:rsidTr="000B46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D5B1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rPr>
                <w:sz w:val="28"/>
                <w:szCs w:val="28"/>
              </w:rPr>
            </w:pPr>
            <w:r w:rsidRPr="007D5B1B">
              <w:rPr>
                <w:sz w:val="28"/>
                <w:szCs w:val="28"/>
              </w:rPr>
              <w:t>Картины, репродукции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B1B">
              <w:rPr>
                <w:sz w:val="28"/>
                <w:szCs w:val="28"/>
              </w:rPr>
              <w:t>0</w:t>
            </w:r>
          </w:p>
        </w:tc>
      </w:tr>
      <w:tr w:rsidR="00696797" w:rsidRPr="007D5B1B" w:rsidTr="000B46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D5B1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rPr>
                <w:sz w:val="28"/>
                <w:szCs w:val="28"/>
              </w:rPr>
            </w:pPr>
            <w:r w:rsidRPr="007D5B1B">
              <w:rPr>
                <w:sz w:val="28"/>
                <w:szCs w:val="28"/>
              </w:rPr>
              <w:t>Наглядные пособия (коллекции, чучела, муляжи…)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5B1B">
              <w:rPr>
                <w:sz w:val="28"/>
                <w:szCs w:val="28"/>
              </w:rPr>
              <w:t>0</w:t>
            </w:r>
          </w:p>
        </w:tc>
      </w:tr>
      <w:tr w:rsidR="00696797" w:rsidRPr="007D5B1B" w:rsidTr="000B46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D5B1B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rPr>
                <w:sz w:val="28"/>
                <w:szCs w:val="28"/>
              </w:rPr>
            </w:pPr>
            <w:r w:rsidRPr="007D5B1B">
              <w:rPr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B1B">
              <w:rPr>
                <w:sz w:val="28"/>
                <w:szCs w:val="28"/>
              </w:rPr>
              <w:t>0</w:t>
            </w:r>
          </w:p>
        </w:tc>
      </w:tr>
      <w:tr w:rsidR="00696797" w:rsidRPr="007D5B1B" w:rsidTr="000B46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D5B1B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rPr>
                <w:sz w:val="28"/>
                <w:szCs w:val="28"/>
              </w:rPr>
            </w:pPr>
            <w:r w:rsidRPr="007D5B1B">
              <w:rPr>
                <w:sz w:val="28"/>
                <w:szCs w:val="28"/>
              </w:rPr>
              <w:t>Детская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D5B1B">
              <w:rPr>
                <w:sz w:val="28"/>
                <w:szCs w:val="28"/>
              </w:rPr>
              <w:t>80</w:t>
            </w:r>
          </w:p>
        </w:tc>
      </w:tr>
      <w:tr w:rsidR="00696797" w:rsidRPr="007D5B1B" w:rsidTr="000B46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D5B1B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rPr>
                <w:sz w:val="28"/>
                <w:szCs w:val="28"/>
              </w:rPr>
            </w:pPr>
            <w:r w:rsidRPr="007D5B1B">
              <w:rPr>
                <w:sz w:val="28"/>
                <w:szCs w:val="28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797" w:rsidRPr="007D5B1B" w:rsidRDefault="00696797" w:rsidP="000B46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D5B1B">
              <w:rPr>
                <w:sz w:val="28"/>
                <w:szCs w:val="28"/>
              </w:rPr>
              <w:t>0</w:t>
            </w:r>
          </w:p>
        </w:tc>
      </w:tr>
    </w:tbl>
    <w:p w:rsidR="00696797" w:rsidRPr="00696797" w:rsidRDefault="00696797" w:rsidP="00696797">
      <w:pPr>
        <w:numPr>
          <w:ilvl w:val="0"/>
          <w:numId w:val="18"/>
        </w:numPr>
        <w:spacing w:before="100" w:beforeAutospacing="1" w:after="100" w:afterAutospacing="1" w:line="256" w:lineRule="auto"/>
        <w:rPr>
          <w:sz w:val="28"/>
          <w:szCs w:val="28"/>
        </w:rPr>
      </w:pPr>
      <w:r w:rsidRPr="007D5B1B">
        <w:rPr>
          <w:sz w:val="28"/>
          <w:szCs w:val="28"/>
        </w:rPr>
        <w:t>Учебно-методическими пособиями</w:t>
      </w:r>
      <w:r>
        <w:rPr>
          <w:sz w:val="28"/>
          <w:szCs w:val="28"/>
        </w:rPr>
        <w:t xml:space="preserve"> детский сад укомплектован на 66</w:t>
      </w:r>
      <w:r w:rsidRPr="007D5B1B">
        <w:rPr>
          <w:sz w:val="28"/>
          <w:szCs w:val="28"/>
        </w:rPr>
        <w:t>%. Задача оснащения предметно-развивающей среды остается одной из главных.</w:t>
      </w:r>
    </w:p>
    <w:p w:rsidR="00696797" w:rsidRPr="00696797" w:rsidRDefault="00696797" w:rsidP="00696797">
      <w:pPr>
        <w:spacing w:before="100" w:beforeAutospacing="1" w:after="100" w:afterAutospacing="1" w:line="256" w:lineRule="auto"/>
        <w:ind w:firstLine="360"/>
        <w:jc w:val="both"/>
        <w:rPr>
          <w:sz w:val="28"/>
          <w:szCs w:val="28"/>
        </w:rPr>
      </w:pPr>
      <w:r w:rsidRPr="005F574A">
        <w:rPr>
          <w:sz w:val="28"/>
          <w:szCs w:val="28"/>
        </w:rPr>
        <w:t>На территории детского сада находятся также: групповые участки для прогулок, спортивные участки, ог</w:t>
      </w:r>
      <w:r>
        <w:rPr>
          <w:sz w:val="28"/>
          <w:szCs w:val="28"/>
        </w:rPr>
        <w:t>ород, цветники</w:t>
      </w:r>
      <w:r w:rsidRPr="005F574A">
        <w:rPr>
          <w:sz w:val="28"/>
          <w:szCs w:val="28"/>
        </w:rPr>
        <w:t>.</w:t>
      </w:r>
      <w:r w:rsidRPr="00D27B5B">
        <w:rPr>
          <w:sz w:val="28"/>
          <w:szCs w:val="28"/>
        </w:rPr>
        <w:t xml:space="preserve"> </w:t>
      </w:r>
      <w:r w:rsidRPr="005F574A">
        <w:rPr>
          <w:sz w:val="28"/>
          <w:szCs w:val="28"/>
        </w:rPr>
        <w:t xml:space="preserve">Безопасность дошкольного учреждения обеспечена тревожной кнопкой, контролем сторожа (охраны), дежурством сторожей в ночное время. С детьми и персоналом 1 раз в квартал отрабатываются навыки </w:t>
      </w:r>
      <w:r w:rsidRPr="005F574A">
        <w:rPr>
          <w:sz w:val="28"/>
          <w:szCs w:val="28"/>
        </w:rPr>
        <w:lastRenderedPageBreak/>
        <w:t>эвакуации при пожаре. С сотрудниками проводятся семинары – практикумы по правильному пользованию огнетушителем.</w:t>
      </w:r>
    </w:p>
    <w:p w:rsidR="004E25C3" w:rsidRPr="00D62DD8" w:rsidRDefault="004E25C3" w:rsidP="004E25C3">
      <w:pPr>
        <w:spacing w:after="20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D62DD8">
        <w:rPr>
          <w:rFonts w:eastAsia="Calibri"/>
          <w:b/>
          <w:sz w:val="28"/>
          <w:szCs w:val="28"/>
          <w:lang w:eastAsia="en-US"/>
        </w:rPr>
        <w:t>4.2 Программно-методический комплекс.</w:t>
      </w:r>
    </w:p>
    <w:p w:rsidR="004E25C3" w:rsidRPr="00D91D93" w:rsidRDefault="004E25C3" w:rsidP="004E25C3">
      <w:pPr>
        <w:suppressAutoHyphens/>
        <w:spacing w:after="200" w:line="360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D91D93">
        <w:rPr>
          <w:rFonts w:eastAsia="Calibri"/>
          <w:b/>
          <w:i/>
          <w:sz w:val="28"/>
          <w:szCs w:val="28"/>
          <w:lang w:eastAsia="en-US"/>
        </w:rPr>
        <w:t>Приоритетными направлениями</w:t>
      </w:r>
      <w:r w:rsidRPr="00D91D93">
        <w:rPr>
          <w:rFonts w:eastAsia="Calibri"/>
          <w:sz w:val="28"/>
          <w:szCs w:val="28"/>
          <w:lang w:eastAsia="en-US"/>
        </w:rPr>
        <w:t xml:space="preserve"> деятельности ДОУ по реализации основной общеобразовательной программы дошкольного образования, которые обеспечивают равные стартовые возможности обучения детей в образовательных учреждениях, реализующих образовательную программу начального общего образования</w:t>
      </w:r>
      <w:r w:rsidR="007514A8">
        <w:rPr>
          <w:rFonts w:eastAsia="Calibri"/>
          <w:sz w:val="28"/>
          <w:szCs w:val="28"/>
          <w:lang w:eastAsia="en-US"/>
        </w:rPr>
        <w:t>, согласно лицензии</w:t>
      </w:r>
      <w:r w:rsidRPr="00D91D93">
        <w:rPr>
          <w:rFonts w:eastAsia="Calibri"/>
          <w:sz w:val="28"/>
          <w:szCs w:val="28"/>
          <w:lang w:eastAsia="en-US"/>
        </w:rPr>
        <w:t xml:space="preserve"> являются:</w:t>
      </w:r>
    </w:p>
    <w:p w:rsidR="004E25C3" w:rsidRPr="00D91D93" w:rsidRDefault="004E25C3" w:rsidP="004E25C3">
      <w:pPr>
        <w:numPr>
          <w:ilvl w:val="0"/>
          <w:numId w:val="1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91D93">
        <w:rPr>
          <w:rFonts w:eastAsia="Calibri"/>
          <w:sz w:val="28"/>
          <w:szCs w:val="28"/>
          <w:lang w:eastAsia="en-US"/>
        </w:rPr>
        <w:t xml:space="preserve">физкультурно – оздоровительное направление; </w:t>
      </w:r>
    </w:p>
    <w:p w:rsidR="004E25C3" w:rsidRPr="00D91D93" w:rsidRDefault="004E25C3" w:rsidP="004E25C3">
      <w:pPr>
        <w:numPr>
          <w:ilvl w:val="0"/>
          <w:numId w:val="13"/>
        </w:numPr>
        <w:suppressAutoHyphens/>
        <w:spacing w:after="200"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D91D93">
        <w:rPr>
          <w:rFonts w:eastAsia="Calibri"/>
          <w:sz w:val="28"/>
          <w:szCs w:val="28"/>
          <w:lang w:eastAsia="en-US"/>
        </w:rPr>
        <w:t xml:space="preserve">художественно-эстетическое; </w:t>
      </w:r>
    </w:p>
    <w:p w:rsidR="004E25C3" w:rsidRPr="00D91D93" w:rsidRDefault="007514A8" w:rsidP="004E25C3">
      <w:pPr>
        <w:numPr>
          <w:ilvl w:val="0"/>
          <w:numId w:val="1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эколого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биологическое</w:t>
      </w:r>
      <w:r w:rsidR="004E25C3" w:rsidRPr="00D91D93">
        <w:rPr>
          <w:rFonts w:eastAsia="Calibri"/>
          <w:sz w:val="28"/>
          <w:szCs w:val="28"/>
          <w:lang w:eastAsia="en-US"/>
        </w:rPr>
        <w:t xml:space="preserve">; </w:t>
      </w:r>
    </w:p>
    <w:p w:rsidR="004E25C3" w:rsidRPr="00696797" w:rsidRDefault="007514A8" w:rsidP="004E25C3">
      <w:pPr>
        <w:numPr>
          <w:ilvl w:val="0"/>
          <w:numId w:val="13"/>
        </w:numPr>
        <w:suppressAutoHyphens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культурологическое</w:t>
      </w:r>
      <w:r w:rsidR="004E25C3" w:rsidRPr="00D91D93">
        <w:rPr>
          <w:rFonts w:eastAsia="Calibri"/>
          <w:sz w:val="28"/>
          <w:szCs w:val="28"/>
          <w:lang w:eastAsia="en-US"/>
        </w:rPr>
        <w:t xml:space="preserve">. </w:t>
      </w:r>
    </w:p>
    <w:p w:rsidR="00696797" w:rsidRPr="00176EB1" w:rsidRDefault="00696797" w:rsidP="00696797">
      <w:pPr>
        <w:ind w:firstLine="708"/>
        <w:rPr>
          <w:sz w:val="28"/>
          <w:szCs w:val="28"/>
        </w:rPr>
      </w:pPr>
      <w:r w:rsidRPr="00176EB1">
        <w:rPr>
          <w:b/>
          <w:sz w:val="28"/>
          <w:szCs w:val="28"/>
        </w:rPr>
        <w:t>Учебно-методический</w:t>
      </w:r>
      <w:r>
        <w:rPr>
          <w:sz w:val="28"/>
          <w:szCs w:val="28"/>
        </w:rPr>
        <w:t xml:space="preserve"> </w:t>
      </w:r>
      <w:r w:rsidRPr="00176EB1">
        <w:rPr>
          <w:b/>
          <w:sz w:val="28"/>
          <w:szCs w:val="28"/>
        </w:rPr>
        <w:t>комплект к программе</w:t>
      </w:r>
      <w:r>
        <w:rPr>
          <w:b/>
          <w:sz w:val="28"/>
          <w:szCs w:val="28"/>
        </w:rPr>
        <w:t>:</w:t>
      </w:r>
    </w:p>
    <w:p w:rsidR="00696797" w:rsidRPr="00176EB1" w:rsidRDefault="00696797" w:rsidP="00696797">
      <w:pPr>
        <w:rPr>
          <w:sz w:val="28"/>
          <w:szCs w:val="28"/>
        </w:rPr>
      </w:pPr>
      <w:r w:rsidRPr="00176EB1">
        <w:rPr>
          <w:sz w:val="28"/>
          <w:szCs w:val="28"/>
        </w:rPr>
        <w:t>• примерная общеобразовательная программа дошкольного образования «</w:t>
      </w:r>
      <w:r w:rsidRPr="00EB6D48">
        <w:rPr>
          <w:sz w:val="28"/>
          <w:szCs w:val="28"/>
        </w:rPr>
        <w:t>Детство</w:t>
      </w:r>
      <w:r w:rsidRPr="00176EB1">
        <w:rPr>
          <w:sz w:val="28"/>
          <w:szCs w:val="28"/>
        </w:rPr>
        <w:t>»;</w:t>
      </w:r>
    </w:p>
    <w:p w:rsidR="00696797" w:rsidRPr="00176EB1" w:rsidRDefault="00696797" w:rsidP="00696797">
      <w:pPr>
        <w:rPr>
          <w:sz w:val="28"/>
          <w:szCs w:val="28"/>
        </w:rPr>
      </w:pPr>
      <w:r w:rsidRPr="00176EB1">
        <w:rPr>
          <w:sz w:val="28"/>
          <w:szCs w:val="28"/>
        </w:rPr>
        <w:t>• комплексно-тематическое планирование;</w:t>
      </w:r>
    </w:p>
    <w:p w:rsidR="00696797" w:rsidRPr="00176EB1" w:rsidRDefault="00696797" w:rsidP="00696797">
      <w:pPr>
        <w:rPr>
          <w:sz w:val="28"/>
          <w:szCs w:val="28"/>
        </w:rPr>
      </w:pPr>
      <w:r w:rsidRPr="00176EB1">
        <w:rPr>
          <w:sz w:val="28"/>
          <w:szCs w:val="28"/>
        </w:rPr>
        <w:t>• пособия по управлению и организации работы в дошкольной организации;</w:t>
      </w:r>
    </w:p>
    <w:p w:rsidR="00696797" w:rsidRPr="00176EB1" w:rsidRDefault="00696797" w:rsidP="00696797">
      <w:pPr>
        <w:rPr>
          <w:sz w:val="28"/>
          <w:szCs w:val="28"/>
        </w:rPr>
      </w:pPr>
      <w:r w:rsidRPr="00176EB1">
        <w:rPr>
          <w:sz w:val="28"/>
          <w:szCs w:val="28"/>
        </w:rPr>
        <w:t>• методические пособия для педагогов по всем направлениям развития ребенка;</w:t>
      </w:r>
    </w:p>
    <w:p w:rsidR="00696797" w:rsidRPr="00176EB1" w:rsidRDefault="00696797" w:rsidP="00696797">
      <w:pPr>
        <w:rPr>
          <w:sz w:val="28"/>
          <w:szCs w:val="28"/>
        </w:rPr>
      </w:pPr>
      <w:r w:rsidRPr="00176EB1">
        <w:rPr>
          <w:sz w:val="28"/>
          <w:szCs w:val="28"/>
        </w:rPr>
        <w:t>• наглядно-дидактические пособия;</w:t>
      </w:r>
    </w:p>
    <w:p w:rsidR="00696797" w:rsidRPr="00176EB1" w:rsidRDefault="00696797" w:rsidP="00696797">
      <w:pPr>
        <w:rPr>
          <w:sz w:val="28"/>
          <w:szCs w:val="28"/>
        </w:rPr>
      </w:pPr>
      <w:r w:rsidRPr="00176EB1">
        <w:rPr>
          <w:sz w:val="28"/>
          <w:szCs w:val="28"/>
        </w:rPr>
        <w:t>• рабочие тетради;</w:t>
      </w:r>
    </w:p>
    <w:p w:rsidR="00696797" w:rsidRPr="00176EB1" w:rsidRDefault="00696797" w:rsidP="00696797">
      <w:pPr>
        <w:rPr>
          <w:sz w:val="28"/>
          <w:szCs w:val="28"/>
        </w:rPr>
      </w:pPr>
      <w:r w:rsidRPr="00176EB1">
        <w:rPr>
          <w:sz w:val="28"/>
          <w:szCs w:val="28"/>
        </w:rPr>
        <w:t>• комплекты для творчества;</w:t>
      </w:r>
    </w:p>
    <w:p w:rsidR="00696797" w:rsidRPr="00176EB1" w:rsidRDefault="00696797" w:rsidP="00696797">
      <w:pPr>
        <w:rPr>
          <w:sz w:val="28"/>
          <w:szCs w:val="28"/>
        </w:rPr>
      </w:pPr>
      <w:r w:rsidRPr="00176EB1">
        <w:rPr>
          <w:sz w:val="28"/>
          <w:szCs w:val="28"/>
        </w:rPr>
        <w:t>• вариативные парциальные (авторские) программы;</w:t>
      </w:r>
    </w:p>
    <w:p w:rsidR="00696797" w:rsidRPr="00696797" w:rsidRDefault="00696797" w:rsidP="00696797">
      <w:pPr>
        <w:rPr>
          <w:sz w:val="28"/>
          <w:szCs w:val="28"/>
        </w:rPr>
      </w:pPr>
      <w:r w:rsidRPr="00176EB1">
        <w:rPr>
          <w:sz w:val="28"/>
          <w:szCs w:val="28"/>
        </w:rPr>
        <w:t>• электронные образовательные ресурсы.</w:t>
      </w:r>
    </w:p>
    <w:p w:rsidR="004E25C3" w:rsidRPr="0056285A" w:rsidRDefault="004E25C3" w:rsidP="004E25C3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6285A">
        <w:rPr>
          <w:rFonts w:eastAsia="Calibri"/>
          <w:sz w:val="28"/>
          <w:szCs w:val="28"/>
          <w:lang w:eastAsia="en-US"/>
        </w:rPr>
        <w:t>Воспитательно</w:t>
      </w:r>
      <w:proofErr w:type="spellEnd"/>
      <w:r w:rsidRPr="0056285A">
        <w:rPr>
          <w:rFonts w:eastAsia="Calibri"/>
          <w:sz w:val="28"/>
          <w:szCs w:val="28"/>
          <w:lang w:eastAsia="en-US"/>
        </w:rPr>
        <w:t xml:space="preserve">-образовательный процесс в детском саду выстраивается на основе </w:t>
      </w:r>
      <w:r w:rsidR="007514A8">
        <w:rPr>
          <w:rFonts w:eastAsia="Calibri"/>
          <w:sz w:val="28"/>
          <w:szCs w:val="28"/>
          <w:lang w:eastAsia="en-US"/>
        </w:rPr>
        <w:t>основной общеобразовательной программы в соответствии с требованиями ФГОС ДО.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56285A">
        <w:rPr>
          <w:rFonts w:eastAsia="Calibri"/>
          <w:sz w:val="28"/>
          <w:szCs w:val="28"/>
        </w:rPr>
        <w:t>С ц</w:t>
      </w:r>
      <w:r w:rsidR="007514A8">
        <w:rPr>
          <w:rFonts w:eastAsia="Calibri"/>
          <w:sz w:val="28"/>
          <w:szCs w:val="28"/>
        </w:rPr>
        <w:t xml:space="preserve">елью осуществления приоритетных направлений </w:t>
      </w:r>
      <w:r w:rsidRPr="0056285A">
        <w:rPr>
          <w:rFonts w:eastAsia="Calibri"/>
          <w:sz w:val="28"/>
          <w:szCs w:val="28"/>
        </w:rPr>
        <w:t xml:space="preserve"> используются следующие парциальные программы:</w:t>
      </w:r>
    </w:p>
    <w:p w:rsidR="004E25C3" w:rsidRPr="0056285A" w:rsidRDefault="004E25C3" w:rsidP="004E25C3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eastAsia="Calibri"/>
          <w:sz w:val="28"/>
          <w:szCs w:val="28"/>
        </w:rPr>
      </w:pPr>
      <w:r w:rsidRPr="0056285A">
        <w:rPr>
          <w:rFonts w:eastAsia="Calibri"/>
          <w:sz w:val="28"/>
          <w:szCs w:val="28"/>
        </w:rPr>
        <w:t xml:space="preserve">«Мы» - экологическое направление (под редакцией </w:t>
      </w:r>
      <w:proofErr w:type="spellStart"/>
      <w:r w:rsidRPr="0056285A">
        <w:rPr>
          <w:rFonts w:eastAsia="Calibri"/>
          <w:sz w:val="28"/>
          <w:szCs w:val="28"/>
        </w:rPr>
        <w:t>Воронкевич</w:t>
      </w:r>
      <w:proofErr w:type="spellEnd"/>
      <w:r w:rsidRPr="0056285A">
        <w:rPr>
          <w:rFonts w:eastAsia="Calibri"/>
          <w:sz w:val="28"/>
          <w:szCs w:val="28"/>
        </w:rPr>
        <w:t xml:space="preserve"> О. А.)</w:t>
      </w:r>
      <w:r w:rsidR="005D766B">
        <w:rPr>
          <w:rFonts w:eastAsia="Calibri"/>
          <w:sz w:val="28"/>
          <w:szCs w:val="28"/>
        </w:rPr>
        <w:t xml:space="preserve"> – социально-личностное направление</w:t>
      </w:r>
      <w:r w:rsidRPr="0056285A">
        <w:rPr>
          <w:rFonts w:eastAsia="Calibri"/>
          <w:sz w:val="28"/>
          <w:szCs w:val="28"/>
        </w:rPr>
        <w:t>;</w:t>
      </w:r>
    </w:p>
    <w:p w:rsidR="004E25C3" w:rsidRPr="0056285A" w:rsidRDefault="00FF4A0F" w:rsidP="004E25C3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«Азбука общения» </w:t>
      </w:r>
      <w:r w:rsidR="004E25C3" w:rsidRPr="0056285A">
        <w:rPr>
          <w:rFonts w:eastAsia="Calibri"/>
          <w:sz w:val="28"/>
          <w:szCs w:val="28"/>
        </w:rPr>
        <w:t xml:space="preserve">(под редакцией </w:t>
      </w:r>
      <w:proofErr w:type="spellStart"/>
      <w:r w:rsidR="004E25C3" w:rsidRPr="0056285A">
        <w:rPr>
          <w:rFonts w:eastAsia="Calibri"/>
          <w:sz w:val="28"/>
          <w:szCs w:val="28"/>
        </w:rPr>
        <w:t>Шипицыной</w:t>
      </w:r>
      <w:proofErr w:type="spellEnd"/>
      <w:r w:rsidR="004E25C3" w:rsidRPr="0056285A">
        <w:rPr>
          <w:rFonts w:eastAsia="Calibri"/>
          <w:sz w:val="28"/>
          <w:szCs w:val="28"/>
        </w:rPr>
        <w:t xml:space="preserve"> Л.М.)</w:t>
      </w:r>
      <w:r>
        <w:rPr>
          <w:rFonts w:eastAsia="Calibri"/>
          <w:sz w:val="28"/>
          <w:szCs w:val="28"/>
        </w:rPr>
        <w:t xml:space="preserve"> – социально-личностное направление</w:t>
      </w:r>
      <w:r w:rsidR="004E25C3" w:rsidRPr="0056285A">
        <w:rPr>
          <w:rFonts w:eastAsia="Calibri"/>
          <w:sz w:val="28"/>
          <w:szCs w:val="28"/>
        </w:rPr>
        <w:t>;</w:t>
      </w:r>
    </w:p>
    <w:p w:rsidR="004E25C3" w:rsidRPr="0056285A" w:rsidRDefault="004E25C3" w:rsidP="004E25C3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eastAsia="Calibri"/>
          <w:sz w:val="28"/>
          <w:szCs w:val="28"/>
        </w:rPr>
      </w:pPr>
      <w:r w:rsidRPr="0056285A">
        <w:rPr>
          <w:rFonts w:eastAsia="Calibri"/>
          <w:sz w:val="28"/>
          <w:szCs w:val="28"/>
        </w:rPr>
        <w:t>Программа «Приобщение детей к истокам русской народной культуры», под редакцией Князева О.Л.</w:t>
      </w:r>
      <w:r w:rsidR="00FF4A0F">
        <w:rPr>
          <w:rFonts w:eastAsia="Calibri"/>
          <w:sz w:val="28"/>
          <w:szCs w:val="28"/>
        </w:rPr>
        <w:t xml:space="preserve"> – социально-личностное направление;</w:t>
      </w:r>
    </w:p>
    <w:p w:rsidR="004E25C3" w:rsidRPr="0056285A" w:rsidRDefault="004E25C3" w:rsidP="004E25C3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eastAsia="Calibri"/>
          <w:sz w:val="28"/>
          <w:szCs w:val="28"/>
        </w:rPr>
      </w:pPr>
      <w:r w:rsidRPr="0056285A">
        <w:rPr>
          <w:rFonts w:eastAsia="Calibri"/>
          <w:sz w:val="28"/>
          <w:szCs w:val="28"/>
        </w:rPr>
        <w:t xml:space="preserve">Программа физкультурно-оздоровительного направления «Здоровье», автор </w:t>
      </w:r>
      <w:proofErr w:type="spellStart"/>
      <w:r w:rsidRPr="0056285A">
        <w:rPr>
          <w:rFonts w:eastAsia="Calibri"/>
          <w:sz w:val="28"/>
          <w:szCs w:val="28"/>
        </w:rPr>
        <w:t>Алямовская</w:t>
      </w:r>
      <w:proofErr w:type="spellEnd"/>
      <w:r w:rsidRPr="0056285A">
        <w:rPr>
          <w:rFonts w:eastAsia="Calibri"/>
          <w:sz w:val="28"/>
          <w:szCs w:val="28"/>
        </w:rPr>
        <w:t xml:space="preserve"> В.Г</w:t>
      </w:r>
      <w:r w:rsidR="00FF4A0F">
        <w:rPr>
          <w:rFonts w:eastAsia="Calibri"/>
          <w:sz w:val="28"/>
          <w:szCs w:val="28"/>
        </w:rPr>
        <w:t>. – физкультурно-оздоровительное направление;</w:t>
      </w:r>
    </w:p>
    <w:p w:rsidR="004E25C3" w:rsidRPr="00FF4A0F" w:rsidRDefault="004E25C3" w:rsidP="004E25C3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eastAsia="Calibri"/>
          <w:sz w:val="28"/>
          <w:szCs w:val="28"/>
        </w:rPr>
      </w:pPr>
      <w:r w:rsidRPr="0056285A">
        <w:rPr>
          <w:rFonts w:eastAsia="Calibri"/>
          <w:sz w:val="28"/>
          <w:szCs w:val="28"/>
        </w:rPr>
        <w:t>Программа математического развития дошкольников «Школа 2000…», автор Л. Г. Питерсон, Н. П. Холина.</w:t>
      </w:r>
      <w:r w:rsidRPr="0056285A">
        <w:rPr>
          <w:rFonts w:eastAsia="Calibri"/>
          <w:b/>
          <w:iCs/>
          <w:sz w:val="28"/>
          <w:szCs w:val="28"/>
        </w:rPr>
        <w:t xml:space="preserve"> </w:t>
      </w:r>
      <w:r w:rsidR="00FF4A0F">
        <w:rPr>
          <w:rFonts w:eastAsia="Calibri"/>
          <w:b/>
          <w:iCs/>
          <w:sz w:val="28"/>
          <w:szCs w:val="28"/>
        </w:rPr>
        <w:t xml:space="preserve">– </w:t>
      </w:r>
      <w:r w:rsidR="00FF4A0F" w:rsidRPr="00FF4A0F">
        <w:rPr>
          <w:rFonts w:eastAsia="Calibri"/>
          <w:iCs/>
          <w:sz w:val="28"/>
          <w:szCs w:val="28"/>
        </w:rPr>
        <w:t>познавательно-речевое направление;</w:t>
      </w:r>
    </w:p>
    <w:p w:rsidR="00FF4A0F" w:rsidRPr="00FF4A0F" w:rsidRDefault="00FF4A0F" w:rsidP="00FF4A0F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180"/>
        <w:jc w:val="both"/>
        <w:rPr>
          <w:sz w:val="28"/>
          <w:szCs w:val="28"/>
        </w:rPr>
      </w:pPr>
      <w:r w:rsidRPr="00FF4A0F">
        <w:rPr>
          <w:sz w:val="28"/>
          <w:szCs w:val="28"/>
        </w:rPr>
        <w:t>«</w:t>
      </w:r>
      <w:proofErr w:type="spellStart"/>
      <w:r w:rsidRPr="00FF4A0F">
        <w:rPr>
          <w:sz w:val="28"/>
          <w:szCs w:val="28"/>
        </w:rPr>
        <w:t>Са</w:t>
      </w:r>
      <w:proofErr w:type="spellEnd"/>
      <w:r w:rsidRPr="00FF4A0F">
        <w:rPr>
          <w:sz w:val="28"/>
          <w:szCs w:val="28"/>
        </w:rPr>
        <w:t>-Фи-</w:t>
      </w:r>
      <w:proofErr w:type="spellStart"/>
      <w:r w:rsidRPr="00FF4A0F">
        <w:rPr>
          <w:sz w:val="28"/>
          <w:szCs w:val="28"/>
        </w:rPr>
        <w:t>Дансе</w:t>
      </w:r>
      <w:proofErr w:type="spellEnd"/>
      <w:r w:rsidRPr="00FF4A0F">
        <w:rPr>
          <w:sz w:val="28"/>
          <w:szCs w:val="28"/>
        </w:rPr>
        <w:t xml:space="preserve">», оздоровительно – развивающая программа по танцевально – игровой гимнастике для ДОУ, авторы </w:t>
      </w:r>
      <w:proofErr w:type="spellStart"/>
      <w:r w:rsidRPr="00FF4A0F">
        <w:rPr>
          <w:sz w:val="28"/>
          <w:szCs w:val="28"/>
        </w:rPr>
        <w:t>Фирилева</w:t>
      </w:r>
      <w:proofErr w:type="spellEnd"/>
      <w:r w:rsidRPr="00FF4A0F">
        <w:rPr>
          <w:sz w:val="28"/>
          <w:szCs w:val="28"/>
        </w:rPr>
        <w:t xml:space="preserve"> Ж.Е., Сайкина Е. Г.</w:t>
      </w:r>
      <w:r>
        <w:rPr>
          <w:sz w:val="28"/>
          <w:szCs w:val="28"/>
        </w:rPr>
        <w:t xml:space="preserve"> – физкультурно-оздоровительное направление;</w:t>
      </w:r>
    </w:p>
    <w:p w:rsidR="00FF4A0F" w:rsidRPr="007D26EC" w:rsidRDefault="00FF4A0F" w:rsidP="00FF4A0F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180"/>
        <w:jc w:val="both"/>
        <w:rPr>
          <w:sz w:val="28"/>
          <w:szCs w:val="28"/>
        </w:rPr>
      </w:pPr>
      <w:r w:rsidRPr="007D26EC">
        <w:rPr>
          <w:sz w:val="28"/>
          <w:szCs w:val="28"/>
        </w:rPr>
        <w:lastRenderedPageBreak/>
        <w:t>Программа музыкального воспитания в детском саду, автор Ветлугина Н.А.</w:t>
      </w:r>
      <w:r>
        <w:rPr>
          <w:sz w:val="28"/>
          <w:szCs w:val="28"/>
        </w:rPr>
        <w:t xml:space="preserve"> – художественно-эстетическое направление;</w:t>
      </w:r>
    </w:p>
    <w:p w:rsidR="00FF4A0F" w:rsidRPr="007D26EC" w:rsidRDefault="00FF4A0F" w:rsidP="00FF4A0F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180"/>
        <w:jc w:val="both"/>
        <w:rPr>
          <w:sz w:val="28"/>
          <w:szCs w:val="28"/>
        </w:rPr>
      </w:pPr>
      <w:r w:rsidRPr="007D26EC">
        <w:rPr>
          <w:sz w:val="28"/>
          <w:szCs w:val="28"/>
        </w:rPr>
        <w:t xml:space="preserve">Программа эстетического воспитания в детском саду «Радость творчества», автор кандидат психологических наук </w:t>
      </w:r>
      <w:proofErr w:type="spellStart"/>
      <w:r w:rsidRPr="007D26EC">
        <w:rPr>
          <w:sz w:val="28"/>
          <w:szCs w:val="28"/>
        </w:rPr>
        <w:t>Соломенникова</w:t>
      </w:r>
      <w:proofErr w:type="spellEnd"/>
      <w:r w:rsidRPr="007D26EC">
        <w:rPr>
          <w:sz w:val="28"/>
          <w:szCs w:val="28"/>
        </w:rPr>
        <w:t xml:space="preserve"> О.А</w:t>
      </w:r>
      <w:r>
        <w:rPr>
          <w:sz w:val="28"/>
          <w:szCs w:val="28"/>
        </w:rPr>
        <w:t xml:space="preserve"> - </w:t>
      </w:r>
      <w:r w:rsidRPr="00FF4A0F">
        <w:rPr>
          <w:sz w:val="28"/>
          <w:szCs w:val="28"/>
        </w:rPr>
        <w:t>художественно-эстетическое направление</w:t>
      </w:r>
      <w:r w:rsidR="005D766B">
        <w:rPr>
          <w:sz w:val="28"/>
          <w:szCs w:val="28"/>
        </w:rPr>
        <w:t>;</w:t>
      </w:r>
    </w:p>
    <w:p w:rsidR="00FF4A0F" w:rsidRPr="00FF4A0F" w:rsidRDefault="00FF4A0F" w:rsidP="004E25C3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Программа художественного воспитания, обучения и развития детей 2-7лет, автор И.А. Лыкова - </w:t>
      </w:r>
      <w:r w:rsidR="005D766B" w:rsidRPr="005D766B">
        <w:rPr>
          <w:rFonts w:eastAsia="Calibri"/>
          <w:sz w:val="28"/>
          <w:szCs w:val="28"/>
        </w:rPr>
        <w:t>художественно-эстетическое направление</w:t>
      </w:r>
      <w:r w:rsidR="005D766B">
        <w:rPr>
          <w:rFonts w:eastAsia="Calibri"/>
          <w:sz w:val="28"/>
          <w:szCs w:val="28"/>
        </w:rPr>
        <w:t>.</w:t>
      </w:r>
    </w:p>
    <w:p w:rsidR="00696797" w:rsidRDefault="00696797" w:rsidP="00B97D76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4.3 Результаты образовательной деятельности</w:t>
      </w:r>
    </w:p>
    <w:p w:rsidR="00696797" w:rsidRPr="00696797" w:rsidRDefault="00696797" w:rsidP="00696797">
      <w:pPr>
        <w:ind w:firstLine="708"/>
        <w:jc w:val="both"/>
        <w:rPr>
          <w:sz w:val="28"/>
          <w:szCs w:val="28"/>
        </w:rPr>
      </w:pPr>
      <w:r w:rsidRPr="00696797">
        <w:rPr>
          <w:rFonts w:eastAsia="Calibri"/>
          <w:sz w:val="28"/>
          <w:szCs w:val="28"/>
        </w:rPr>
        <w:t xml:space="preserve">Дошкольное образовательное учреждение осуществляет образовательную деятельность в соответствии с </w:t>
      </w:r>
      <w:r w:rsidRPr="00696797">
        <w:rPr>
          <w:sz w:val="28"/>
          <w:szCs w:val="28"/>
        </w:rPr>
        <w:t xml:space="preserve">Федеральным законом «Об образовании в Российской Федерации», принятый Государственной Думой 21.12.2012г., одобренный Советом Федерации 26.12.2012г., Приказом Министерства Образования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№1014 от 30.08.2013г., Приказом Министерства Образования «Об утверждении федерального государственного образовательного стандарта дошкольного образования» №1155 от 13.10.2013г., «Санитарно-эпидемиологическими требованиями к устройству, содержанию и организации режима работы дошкольных образовательных учреждений» </w:t>
      </w:r>
      <w:r w:rsidRPr="00696797">
        <w:rPr>
          <w:bCs/>
          <w:sz w:val="28"/>
          <w:szCs w:val="28"/>
        </w:rPr>
        <w:t xml:space="preserve">СанПиН 2.4.1.3049 -13, </w:t>
      </w:r>
      <w:r w:rsidRPr="00696797">
        <w:rPr>
          <w:rFonts w:eastAsia="Calibri"/>
          <w:sz w:val="28"/>
          <w:szCs w:val="28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и другими нормативно-правовыми актами.</w:t>
      </w:r>
    </w:p>
    <w:p w:rsidR="00696797" w:rsidRPr="00696797" w:rsidRDefault="00696797" w:rsidP="00696797">
      <w:pPr>
        <w:ind w:firstLine="708"/>
        <w:jc w:val="both"/>
        <w:rPr>
          <w:rFonts w:eastAsia="Calibri"/>
          <w:i/>
          <w:iCs/>
          <w:sz w:val="28"/>
          <w:szCs w:val="28"/>
        </w:rPr>
      </w:pPr>
      <w:r w:rsidRPr="00696797">
        <w:rPr>
          <w:rFonts w:eastAsia="Calibri"/>
          <w:sz w:val="28"/>
          <w:szCs w:val="28"/>
        </w:rPr>
        <w:t xml:space="preserve">В основе образовательного процесса лежит проектная деятельность по принципу интеграции образовательных областей, педагоги активно используют современные образовательные технологии, что является показателем высокого уровня профессиональной компетенции. Использование современных образовательных технологий таких как: технология развивающего и проблемного обучения, организация исследовательской, экспериментальной деятельности, игровые и </w:t>
      </w:r>
      <w:proofErr w:type="spellStart"/>
      <w:r w:rsidRPr="00696797">
        <w:rPr>
          <w:rFonts w:eastAsia="Calibri"/>
          <w:sz w:val="28"/>
          <w:szCs w:val="28"/>
        </w:rPr>
        <w:t>здоровьесберегающие</w:t>
      </w:r>
      <w:proofErr w:type="spellEnd"/>
      <w:r w:rsidRPr="00696797">
        <w:rPr>
          <w:rFonts w:eastAsia="Calibri"/>
          <w:sz w:val="28"/>
          <w:szCs w:val="28"/>
        </w:rPr>
        <w:t xml:space="preserve"> технологии, технологии проектирования, методы моделирования и символизации,  </w:t>
      </w:r>
      <w:proofErr w:type="spellStart"/>
      <w:r w:rsidRPr="00696797">
        <w:rPr>
          <w:rFonts w:eastAsia="Calibri"/>
          <w:sz w:val="28"/>
          <w:szCs w:val="28"/>
        </w:rPr>
        <w:t>мнемотаблицы</w:t>
      </w:r>
      <w:proofErr w:type="spellEnd"/>
      <w:r w:rsidRPr="00696797">
        <w:rPr>
          <w:rFonts w:eastAsia="Calibri"/>
          <w:sz w:val="28"/>
          <w:szCs w:val="28"/>
        </w:rPr>
        <w:t xml:space="preserve"> и блоки </w:t>
      </w:r>
      <w:proofErr w:type="spellStart"/>
      <w:r w:rsidRPr="00696797">
        <w:rPr>
          <w:rFonts w:eastAsia="Calibri"/>
          <w:sz w:val="28"/>
          <w:szCs w:val="28"/>
        </w:rPr>
        <w:t>Дьенеша</w:t>
      </w:r>
      <w:proofErr w:type="spellEnd"/>
      <w:r w:rsidRPr="00696797">
        <w:rPr>
          <w:rFonts w:eastAsia="Calibri"/>
          <w:bCs/>
          <w:sz w:val="28"/>
          <w:szCs w:val="28"/>
        </w:rPr>
        <w:t xml:space="preserve">, </w:t>
      </w:r>
      <w:r w:rsidRPr="00696797">
        <w:rPr>
          <w:rFonts w:eastAsia="Calibri"/>
          <w:sz w:val="28"/>
          <w:szCs w:val="28"/>
        </w:rPr>
        <w:t xml:space="preserve"> способствует проявлению и становлению у дошкольников интереса к познанию, выявлению закономерностей, связей и зависимостей предметов и явлений окружающего мира, влияют на развитие самостоятельности, инициативности и творческого начала.</w:t>
      </w:r>
    </w:p>
    <w:p w:rsidR="00696797" w:rsidRPr="00696797" w:rsidRDefault="00696797" w:rsidP="00696797">
      <w:pPr>
        <w:jc w:val="both"/>
        <w:rPr>
          <w:rFonts w:eastAsia="Calibri"/>
          <w:sz w:val="28"/>
          <w:szCs w:val="28"/>
        </w:rPr>
      </w:pPr>
    </w:p>
    <w:p w:rsidR="00696797" w:rsidRPr="00696797" w:rsidRDefault="00696797" w:rsidP="00696797">
      <w:pPr>
        <w:ind w:firstLine="708"/>
        <w:jc w:val="both"/>
        <w:rPr>
          <w:rFonts w:eastAsia="Calibri"/>
          <w:sz w:val="28"/>
          <w:szCs w:val="28"/>
        </w:rPr>
      </w:pPr>
      <w:r w:rsidRPr="00696797">
        <w:rPr>
          <w:rFonts w:eastAsia="Calibri"/>
          <w:sz w:val="28"/>
          <w:szCs w:val="28"/>
        </w:rPr>
        <w:t xml:space="preserve">В результате правильно построенного педагогического процесса, созданных условий, знания современных образовательных технологий, творческого подхода педагогов у дошкольников </w:t>
      </w:r>
      <w:proofErr w:type="gramStart"/>
      <w:r w:rsidRPr="00696797">
        <w:rPr>
          <w:rFonts w:eastAsia="Calibri"/>
          <w:sz w:val="28"/>
          <w:szCs w:val="28"/>
        </w:rPr>
        <w:t>развивается  целостное</w:t>
      </w:r>
      <w:proofErr w:type="gramEnd"/>
      <w:r w:rsidRPr="00696797">
        <w:rPr>
          <w:rFonts w:eastAsia="Calibri"/>
          <w:sz w:val="28"/>
          <w:szCs w:val="28"/>
        </w:rPr>
        <w:t xml:space="preserve"> восприятие картины окружающего мира, о чем свидетельствует систематически проводимый педагогический мониторинг усвоения программы и развития детей. В ДОУ осуществляется тесное </w:t>
      </w:r>
      <w:proofErr w:type="spellStart"/>
      <w:r w:rsidRPr="00696797">
        <w:rPr>
          <w:rFonts w:eastAsia="Calibri"/>
          <w:sz w:val="28"/>
          <w:szCs w:val="28"/>
        </w:rPr>
        <w:t>взамодействие</w:t>
      </w:r>
      <w:proofErr w:type="spellEnd"/>
      <w:r w:rsidRPr="00696797">
        <w:rPr>
          <w:rFonts w:eastAsia="Calibri"/>
          <w:sz w:val="28"/>
          <w:szCs w:val="28"/>
        </w:rPr>
        <w:t xml:space="preserve"> между воспитателями и </w:t>
      </w:r>
      <w:proofErr w:type="gramStart"/>
      <w:r w:rsidRPr="00696797">
        <w:rPr>
          <w:rFonts w:eastAsia="Calibri"/>
          <w:sz w:val="28"/>
          <w:szCs w:val="28"/>
        </w:rPr>
        <w:t>музыкальным  руководителем</w:t>
      </w:r>
      <w:proofErr w:type="gramEnd"/>
      <w:r w:rsidRPr="00696797">
        <w:rPr>
          <w:rFonts w:eastAsia="Calibri"/>
          <w:sz w:val="28"/>
          <w:szCs w:val="28"/>
        </w:rPr>
        <w:t>.</w:t>
      </w:r>
    </w:p>
    <w:p w:rsidR="00696797" w:rsidRPr="00696797" w:rsidRDefault="00696797" w:rsidP="00696797">
      <w:pPr>
        <w:jc w:val="both"/>
        <w:rPr>
          <w:rFonts w:eastAsia="Calibri"/>
          <w:sz w:val="28"/>
          <w:szCs w:val="28"/>
        </w:rPr>
      </w:pPr>
      <w:r w:rsidRPr="00696797">
        <w:rPr>
          <w:rFonts w:eastAsia="Calibri"/>
          <w:sz w:val="28"/>
          <w:szCs w:val="28"/>
        </w:rPr>
        <w:t xml:space="preserve">В 2014 - 2015 учебном году деятельность дошкольного учреждения была ориентирована на создание условий для введения ФГОС ДО, создание безопасного образовательного пространства в </w:t>
      </w:r>
      <w:proofErr w:type="gramStart"/>
      <w:r w:rsidRPr="00696797">
        <w:rPr>
          <w:rFonts w:eastAsia="Calibri"/>
          <w:sz w:val="28"/>
          <w:szCs w:val="28"/>
        </w:rPr>
        <w:t>контексте  решения</w:t>
      </w:r>
      <w:proofErr w:type="gramEnd"/>
      <w:r w:rsidRPr="00696797">
        <w:rPr>
          <w:rFonts w:eastAsia="Calibri"/>
          <w:sz w:val="28"/>
          <w:szCs w:val="28"/>
        </w:rPr>
        <w:t xml:space="preserve"> годовых задач учреждения. Коллектив МДОБУ ставил перед собой следующие приоритетные направления:</w:t>
      </w:r>
    </w:p>
    <w:p w:rsidR="00696797" w:rsidRPr="00696797" w:rsidRDefault="00696797" w:rsidP="00696797">
      <w:pPr>
        <w:jc w:val="both"/>
        <w:rPr>
          <w:rFonts w:eastAsia="Calibri"/>
          <w:sz w:val="28"/>
          <w:szCs w:val="28"/>
        </w:rPr>
      </w:pPr>
      <w:r w:rsidRPr="00696797">
        <w:rPr>
          <w:rFonts w:eastAsia="Calibri"/>
          <w:sz w:val="28"/>
          <w:szCs w:val="28"/>
        </w:rPr>
        <w:t xml:space="preserve">1. Построить процесс укрепления психофизического здоровья детей и совершенствования </w:t>
      </w:r>
      <w:proofErr w:type="spellStart"/>
      <w:r w:rsidRPr="00696797">
        <w:rPr>
          <w:rFonts w:eastAsia="Calibri"/>
          <w:sz w:val="28"/>
          <w:szCs w:val="28"/>
        </w:rPr>
        <w:t>здоровьесберегающей</w:t>
      </w:r>
      <w:proofErr w:type="spellEnd"/>
      <w:r w:rsidRPr="00696797">
        <w:rPr>
          <w:rFonts w:eastAsia="Calibri"/>
          <w:sz w:val="28"/>
          <w:szCs w:val="28"/>
        </w:rPr>
        <w:t xml:space="preserve"> среды дошкольного образовательного учреждения в соответствии с ФГОС. </w:t>
      </w:r>
    </w:p>
    <w:p w:rsidR="00696797" w:rsidRPr="00696797" w:rsidRDefault="00696797" w:rsidP="00696797">
      <w:pPr>
        <w:jc w:val="both"/>
        <w:rPr>
          <w:rFonts w:eastAsia="Calibri"/>
          <w:sz w:val="28"/>
          <w:szCs w:val="28"/>
        </w:rPr>
      </w:pPr>
      <w:r w:rsidRPr="00696797">
        <w:rPr>
          <w:rFonts w:eastAsia="Calibri"/>
          <w:sz w:val="28"/>
          <w:szCs w:val="28"/>
        </w:rPr>
        <w:lastRenderedPageBreak/>
        <w:t xml:space="preserve">2. Обеспечить реализацию содержания художественно-эстетического и культурологического направлений на основе синтеза образовательных областей с использованием развивающих технологий согласно современному стандарту образования. </w:t>
      </w:r>
    </w:p>
    <w:p w:rsidR="00696797" w:rsidRPr="00696797" w:rsidRDefault="00696797" w:rsidP="00696797">
      <w:pPr>
        <w:jc w:val="both"/>
        <w:rPr>
          <w:rFonts w:eastAsia="Calibri"/>
          <w:sz w:val="28"/>
          <w:szCs w:val="28"/>
        </w:rPr>
      </w:pPr>
      <w:r w:rsidRPr="00696797">
        <w:rPr>
          <w:rFonts w:eastAsia="Calibri"/>
          <w:sz w:val="28"/>
          <w:szCs w:val="28"/>
        </w:rPr>
        <w:t>3.  Совершенствовать профессиональную компетентность педагогических работников за счет организации системы просвещения педагогов в области стратегии дошкольного образования на современном этапе.</w:t>
      </w:r>
    </w:p>
    <w:p w:rsidR="00696797" w:rsidRPr="00696797" w:rsidRDefault="00696797" w:rsidP="00696797">
      <w:pPr>
        <w:jc w:val="both"/>
        <w:rPr>
          <w:rFonts w:eastAsia="Calibri"/>
          <w:sz w:val="28"/>
          <w:szCs w:val="28"/>
        </w:rPr>
      </w:pPr>
      <w:r w:rsidRPr="00696797">
        <w:rPr>
          <w:rFonts w:eastAsia="Calibri"/>
          <w:sz w:val="28"/>
          <w:szCs w:val="28"/>
        </w:rPr>
        <w:t>4. Привлекать родителей к активному участию в формировании первоначальных умений и навыков экологически грамотного и безопасного для природы и для самого ребенка поведения.</w:t>
      </w:r>
    </w:p>
    <w:p w:rsidR="00696797" w:rsidRPr="00696797" w:rsidRDefault="00696797" w:rsidP="00696797">
      <w:pPr>
        <w:ind w:firstLine="708"/>
        <w:jc w:val="both"/>
        <w:rPr>
          <w:rFonts w:eastAsia="Calibri"/>
          <w:sz w:val="28"/>
          <w:szCs w:val="28"/>
        </w:rPr>
      </w:pPr>
      <w:r w:rsidRPr="00696797">
        <w:rPr>
          <w:rFonts w:eastAsia="Calibri"/>
          <w:sz w:val="28"/>
          <w:szCs w:val="28"/>
        </w:rPr>
        <w:t>Для решения этих задач были намечены и проведены шесть педагогических советов:</w:t>
      </w:r>
    </w:p>
    <w:p w:rsidR="00696797" w:rsidRPr="00696797" w:rsidRDefault="00696797" w:rsidP="00696797">
      <w:pPr>
        <w:jc w:val="both"/>
        <w:rPr>
          <w:rFonts w:eastAsia="Calibri"/>
          <w:sz w:val="28"/>
          <w:szCs w:val="28"/>
        </w:rPr>
      </w:pPr>
      <w:proofErr w:type="gramStart"/>
      <w:r w:rsidRPr="00696797">
        <w:rPr>
          <w:rFonts w:eastAsia="Calibri"/>
          <w:sz w:val="28"/>
          <w:szCs w:val="28"/>
        </w:rPr>
        <w:t>1.«</w:t>
      </w:r>
      <w:proofErr w:type="gramEnd"/>
      <w:r w:rsidRPr="00696797">
        <w:rPr>
          <w:rFonts w:eastAsia="Calibri"/>
          <w:sz w:val="28"/>
          <w:szCs w:val="28"/>
        </w:rPr>
        <w:t xml:space="preserve">Процесс укрепления психофизического здоровья детей и совершенствования </w:t>
      </w:r>
      <w:proofErr w:type="spellStart"/>
      <w:r w:rsidRPr="00696797">
        <w:rPr>
          <w:rFonts w:eastAsia="Calibri"/>
          <w:sz w:val="28"/>
          <w:szCs w:val="28"/>
        </w:rPr>
        <w:t>здоровьесберегающей</w:t>
      </w:r>
      <w:proofErr w:type="spellEnd"/>
      <w:r w:rsidRPr="00696797">
        <w:rPr>
          <w:rFonts w:eastAsia="Calibri"/>
          <w:sz w:val="28"/>
          <w:szCs w:val="28"/>
        </w:rPr>
        <w:t xml:space="preserve"> среды дошкольного учреждения в соответствии с ФГОС»</w:t>
      </w:r>
    </w:p>
    <w:p w:rsidR="00696797" w:rsidRPr="00696797" w:rsidRDefault="00696797" w:rsidP="00696797">
      <w:pPr>
        <w:jc w:val="both"/>
        <w:rPr>
          <w:rFonts w:eastAsia="Calibri"/>
          <w:sz w:val="28"/>
          <w:szCs w:val="28"/>
        </w:rPr>
      </w:pPr>
      <w:proofErr w:type="gramStart"/>
      <w:r w:rsidRPr="00696797">
        <w:rPr>
          <w:rFonts w:eastAsia="Calibri"/>
          <w:sz w:val="28"/>
          <w:szCs w:val="28"/>
        </w:rPr>
        <w:t>2.«</w:t>
      </w:r>
      <w:proofErr w:type="gramEnd"/>
      <w:r w:rsidRPr="00696797">
        <w:rPr>
          <w:rFonts w:eastAsia="Calibri"/>
          <w:sz w:val="28"/>
          <w:szCs w:val="28"/>
        </w:rPr>
        <w:t>Художественно-эстетическое и культурологическое направления в рамках реализации ФГОС».</w:t>
      </w:r>
    </w:p>
    <w:p w:rsidR="00696797" w:rsidRPr="00696797" w:rsidRDefault="00696797" w:rsidP="00696797">
      <w:pPr>
        <w:jc w:val="both"/>
        <w:rPr>
          <w:rFonts w:eastAsia="Calibri"/>
          <w:sz w:val="28"/>
          <w:szCs w:val="28"/>
        </w:rPr>
      </w:pPr>
      <w:proofErr w:type="gramStart"/>
      <w:r w:rsidRPr="00696797">
        <w:rPr>
          <w:rFonts w:eastAsia="Calibri"/>
          <w:sz w:val="28"/>
          <w:szCs w:val="28"/>
        </w:rPr>
        <w:t>3.«</w:t>
      </w:r>
      <w:proofErr w:type="gramEnd"/>
      <w:r w:rsidRPr="00696797">
        <w:rPr>
          <w:rFonts w:eastAsia="Calibri"/>
          <w:sz w:val="28"/>
          <w:szCs w:val="28"/>
        </w:rPr>
        <w:t>Анализ стратегии дошкольного образования на современном этапе введения ФГОС»</w:t>
      </w:r>
    </w:p>
    <w:p w:rsidR="00696797" w:rsidRPr="00696797" w:rsidRDefault="00696797" w:rsidP="00696797">
      <w:pPr>
        <w:jc w:val="both"/>
        <w:rPr>
          <w:rFonts w:eastAsia="Calibri"/>
          <w:sz w:val="28"/>
          <w:szCs w:val="28"/>
        </w:rPr>
      </w:pPr>
      <w:proofErr w:type="gramStart"/>
      <w:r w:rsidRPr="00696797">
        <w:rPr>
          <w:rFonts w:eastAsia="Calibri"/>
          <w:sz w:val="28"/>
          <w:szCs w:val="28"/>
        </w:rPr>
        <w:t>4.</w:t>
      </w:r>
      <w:r w:rsidRPr="00696797">
        <w:rPr>
          <w:rFonts w:eastAsia="Calibri"/>
          <w:bCs/>
          <w:iCs/>
          <w:sz w:val="28"/>
          <w:szCs w:val="28"/>
        </w:rPr>
        <w:t>«</w:t>
      </w:r>
      <w:proofErr w:type="gramEnd"/>
      <w:r w:rsidRPr="00696797">
        <w:rPr>
          <w:rFonts w:eastAsia="Calibri"/>
          <w:bCs/>
          <w:iCs/>
          <w:sz w:val="28"/>
          <w:szCs w:val="28"/>
        </w:rPr>
        <w:t>Роль семейного воспитания</w:t>
      </w:r>
      <w:r w:rsidRPr="00696797">
        <w:rPr>
          <w:rFonts w:eastAsia="Calibri"/>
          <w:sz w:val="28"/>
          <w:szCs w:val="28"/>
        </w:rPr>
        <w:t xml:space="preserve"> в формировании первоначальных умений и навыков экологически грамотного и безопасного для природы и для самого ребенка поведения»</w:t>
      </w:r>
    </w:p>
    <w:p w:rsidR="00696797" w:rsidRPr="00696797" w:rsidRDefault="00696797" w:rsidP="00696797">
      <w:pPr>
        <w:jc w:val="both"/>
        <w:rPr>
          <w:rFonts w:eastAsia="Calibri"/>
          <w:sz w:val="28"/>
          <w:szCs w:val="28"/>
        </w:rPr>
      </w:pPr>
      <w:r w:rsidRPr="00696797">
        <w:rPr>
          <w:rFonts w:eastAsia="Calibri"/>
          <w:sz w:val="28"/>
          <w:szCs w:val="28"/>
        </w:rPr>
        <w:t xml:space="preserve">5. «Анализ работы за 2014-2015 учебный год. Подготовка к </w:t>
      </w:r>
      <w:proofErr w:type="spellStart"/>
      <w:r w:rsidRPr="00696797">
        <w:rPr>
          <w:rFonts w:eastAsia="Calibri"/>
          <w:sz w:val="28"/>
          <w:szCs w:val="28"/>
        </w:rPr>
        <w:t>летне</w:t>
      </w:r>
      <w:proofErr w:type="spellEnd"/>
      <w:r w:rsidRPr="00696797">
        <w:rPr>
          <w:rFonts w:eastAsia="Calibri"/>
          <w:sz w:val="28"/>
          <w:szCs w:val="28"/>
        </w:rPr>
        <w:t xml:space="preserve"> – оздоровительному периоду.</w:t>
      </w:r>
    </w:p>
    <w:p w:rsidR="00696797" w:rsidRPr="00696797" w:rsidRDefault="00696797" w:rsidP="00696797">
      <w:pPr>
        <w:jc w:val="both"/>
        <w:rPr>
          <w:rFonts w:eastAsia="Calibri"/>
          <w:sz w:val="28"/>
          <w:szCs w:val="28"/>
        </w:rPr>
      </w:pPr>
      <w:r w:rsidRPr="00696797">
        <w:rPr>
          <w:rFonts w:eastAsia="Calibri"/>
          <w:sz w:val="28"/>
          <w:szCs w:val="28"/>
        </w:rPr>
        <w:t>6. «Утверждение годового плана на 2015-2016 учебный год»</w:t>
      </w:r>
    </w:p>
    <w:p w:rsidR="00696797" w:rsidRPr="00696797" w:rsidRDefault="00696797" w:rsidP="00696797">
      <w:pPr>
        <w:jc w:val="both"/>
        <w:rPr>
          <w:rFonts w:eastAsia="Calibri"/>
          <w:sz w:val="28"/>
          <w:szCs w:val="28"/>
        </w:rPr>
      </w:pPr>
      <w:r w:rsidRPr="00696797">
        <w:rPr>
          <w:rFonts w:eastAsia="Calibri"/>
          <w:sz w:val="28"/>
          <w:szCs w:val="28"/>
        </w:rPr>
        <w:t>На каждом педагогическом совете были приняты решения к выполнению намеченных задач.</w:t>
      </w:r>
    </w:p>
    <w:p w:rsidR="00696797" w:rsidRPr="00696797" w:rsidRDefault="00696797" w:rsidP="00696797">
      <w:pPr>
        <w:ind w:firstLine="708"/>
        <w:jc w:val="both"/>
        <w:rPr>
          <w:rFonts w:eastAsia="Calibri"/>
          <w:sz w:val="28"/>
          <w:szCs w:val="28"/>
        </w:rPr>
      </w:pPr>
      <w:r w:rsidRPr="00696797">
        <w:rPr>
          <w:rFonts w:eastAsia="Calibri"/>
          <w:sz w:val="28"/>
          <w:szCs w:val="28"/>
        </w:rPr>
        <w:t xml:space="preserve">В 2014-2015 учебном году было проведено: 4 медико-педагогических совета, 3 семинара-практикума; 8 консультаций; развивающие проекты по темам задач годового плана; мастер - класс, регулярные открытые просмотры непосредственно образовательной деятельности для улучшения качества образования, а также индивидуальное консультирование педагогов, взаимоконтроль воспитателей для расширения и углубления педагогических знаний. </w:t>
      </w:r>
    </w:p>
    <w:p w:rsidR="00696797" w:rsidRPr="00696797" w:rsidRDefault="00696797" w:rsidP="00696797">
      <w:pPr>
        <w:ind w:firstLine="708"/>
        <w:jc w:val="both"/>
        <w:rPr>
          <w:rFonts w:eastAsia="Calibri"/>
          <w:sz w:val="28"/>
          <w:szCs w:val="28"/>
        </w:rPr>
      </w:pPr>
      <w:r w:rsidRPr="00696797">
        <w:rPr>
          <w:rFonts w:eastAsia="Calibri"/>
          <w:sz w:val="28"/>
          <w:szCs w:val="28"/>
        </w:rPr>
        <w:t>Педагоги создают условия для развития игровых умений и навыков детей, обогащения впечатлениями, которые расширяют границы игрового пространства.  Согласно требованиям ФГОС воспитатели соблюдают баланс между игрой и другими видами деятельности в педагогическом процессе, последовательность режимных моментов, обеспечивают плавный переход от игры к непосредственно образовательной деятельности. Способствуют возникновению эмоционально-насыщенной атмосферы в игре, развитию у детей разных видов игры.</w:t>
      </w:r>
    </w:p>
    <w:p w:rsidR="00FA3467" w:rsidRDefault="00FA3467" w:rsidP="00B97D76">
      <w:pPr>
        <w:jc w:val="center"/>
        <w:rPr>
          <w:rFonts w:eastAsia="Calibri"/>
          <w:b/>
          <w:sz w:val="28"/>
          <w:szCs w:val="28"/>
        </w:rPr>
      </w:pPr>
    </w:p>
    <w:p w:rsidR="00FA3467" w:rsidRDefault="00FA3467" w:rsidP="00B97D76">
      <w:pPr>
        <w:jc w:val="center"/>
        <w:rPr>
          <w:rFonts w:eastAsia="Calibri"/>
          <w:b/>
          <w:sz w:val="28"/>
          <w:szCs w:val="28"/>
        </w:rPr>
      </w:pPr>
    </w:p>
    <w:p w:rsidR="00FA3467" w:rsidRDefault="00FA3467" w:rsidP="00B97D76">
      <w:pPr>
        <w:jc w:val="center"/>
        <w:rPr>
          <w:rFonts w:eastAsia="Calibri"/>
          <w:b/>
          <w:sz w:val="28"/>
          <w:szCs w:val="28"/>
        </w:rPr>
      </w:pPr>
    </w:p>
    <w:p w:rsidR="00FA3467" w:rsidRDefault="00FA3467" w:rsidP="00B97D76">
      <w:pPr>
        <w:jc w:val="center"/>
        <w:rPr>
          <w:rFonts w:eastAsia="Calibri"/>
          <w:b/>
          <w:sz w:val="28"/>
          <w:szCs w:val="28"/>
        </w:rPr>
      </w:pPr>
    </w:p>
    <w:p w:rsidR="00FA3467" w:rsidRDefault="00FA3467" w:rsidP="00B97D76">
      <w:pPr>
        <w:jc w:val="center"/>
        <w:rPr>
          <w:rFonts w:eastAsia="Calibri"/>
          <w:b/>
          <w:sz w:val="28"/>
          <w:szCs w:val="28"/>
        </w:rPr>
      </w:pPr>
    </w:p>
    <w:p w:rsidR="00FA3467" w:rsidRDefault="00FA3467" w:rsidP="00B97D76">
      <w:pPr>
        <w:jc w:val="center"/>
        <w:rPr>
          <w:rFonts w:eastAsia="Calibri"/>
          <w:b/>
          <w:sz w:val="28"/>
          <w:szCs w:val="28"/>
        </w:rPr>
      </w:pPr>
    </w:p>
    <w:p w:rsidR="00FA3467" w:rsidRDefault="00FA3467" w:rsidP="00B97D76">
      <w:pPr>
        <w:jc w:val="center"/>
        <w:rPr>
          <w:rFonts w:eastAsia="Calibri"/>
          <w:b/>
          <w:sz w:val="28"/>
          <w:szCs w:val="28"/>
        </w:rPr>
      </w:pPr>
    </w:p>
    <w:p w:rsidR="00FA3467" w:rsidRDefault="00FA3467" w:rsidP="00B97D76">
      <w:pPr>
        <w:jc w:val="center"/>
        <w:rPr>
          <w:rFonts w:eastAsia="Calibri"/>
          <w:b/>
          <w:sz w:val="28"/>
          <w:szCs w:val="28"/>
        </w:rPr>
      </w:pPr>
    </w:p>
    <w:p w:rsidR="00FA3467" w:rsidRDefault="00FA3467" w:rsidP="00B97D76">
      <w:pPr>
        <w:jc w:val="center"/>
        <w:rPr>
          <w:rFonts w:eastAsia="Calibri"/>
          <w:b/>
          <w:sz w:val="28"/>
          <w:szCs w:val="28"/>
        </w:rPr>
      </w:pPr>
    </w:p>
    <w:p w:rsidR="007514A8" w:rsidRDefault="007514A8" w:rsidP="00B97D76">
      <w:pPr>
        <w:jc w:val="center"/>
        <w:rPr>
          <w:rFonts w:eastAsia="Calibri"/>
          <w:b/>
          <w:sz w:val="28"/>
          <w:szCs w:val="28"/>
        </w:rPr>
      </w:pPr>
      <w:r w:rsidRPr="00696797">
        <w:rPr>
          <w:rFonts w:eastAsia="Calibri"/>
          <w:b/>
          <w:sz w:val="28"/>
          <w:szCs w:val="28"/>
        </w:rPr>
        <w:lastRenderedPageBreak/>
        <w:t>УРОВНИ УСВОЕНИЯ ПРОГРАММЫ</w:t>
      </w:r>
    </w:p>
    <w:p w:rsidR="00FA3467" w:rsidRDefault="00FA3467" w:rsidP="00B97D76">
      <w:pPr>
        <w:jc w:val="center"/>
        <w:rPr>
          <w:rFonts w:eastAsia="Calibri"/>
          <w:b/>
          <w:sz w:val="28"/>
          <w:szCs w:val="28"/>
        </w:rPr>
      </w:pPr>
    </w:p>
    <w:p w:rsidR="00FA3467" w:rsidRPr="00696797" w:rsidRDefault="00FA3467" w:rsidP="00B97D76">
      <w:pPr>
        <w:jc w:val="center"/>
        <w:rPr>
          <w:rFonts w:eastAsia="Calibri"/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C4655E2" wp14:editId="21599C2A">
            <wp:extent cx="4336415" cy="2160905"/>
            <wp:effectExtent l="0" t="0" r="698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7514A8" w:rsidRPr="00696797" w:rsidRDefault="007514A8" w:rsidP="00696797">
      <w:pPr>
        <w:ind w:firstLine="708"/>
        <w:jc w:val="center"/>
        <w:rPr>
          <w:rFonts w:eastAsia="Calibri"/>
          <w:b/>
          <w:sz w:val="32"/>
          <w:szCs w:val="32"/>
        </w:rPr>
      </w:pPr>
    </w:p>
    <w:p w:rsidR="00FA3467" w:rsidRPr="00FA3467" w:rsidRDefault="007514A8" w:rsidP="00FA3467">
      <w:pPr>
        <w:spacing w:before="100" w:beforeAutospacing="1" w:after="100" w:afterAutospacing="1"/>
        <w:ind w:firstLine="708"/>
        <w:jc w:val="both"/>
        <w:rPr>
          <w:rFonts w:eastAsia="Calibri"/>
          <w:sz w:val="28"/>
          <w:szCs w:val="28"/>
        </w:rPr>
      </w:pPr>
      <w:r w:rsidRPr="007514A8">
        <w:rPr>
          <w:rFonts w:eastAsia="Calibri"/>
          <w:sz w:val="28"/>
          <w:szCs w:val="28"/>
        </w:rPr>
        <w:t xml:space="preserve">Выше, приведенные данные свидетельствуют об эффективности работы </w:t>
      </w:r>
      <w:r w:rsidR="00696797" w:rsidRPr="007514A8">
        <w:rPr>
          <w:rFonts w:eastAsia="Calibri"/>
          <w:sz w:val="28"/>
          <w:szCs w:val="28"/>
        </w:rPr>
        <w:t>воспитателей и</w:t>
      </w:r>
      <w:r w:rsidRPr="007514A8">
        <w:rPr>
          <w:rFonts w:eastAsia="Calibri"/>
          <w:sz w:val="28"/>
          <w:szCs w:val="28"/>
        </w:rPr>
        <w:t xml:space="preserve"> хорошей подгот</w:t>
      </w:r>
      <w:r w:rsidR="00B97D76">
        <w:rPr>
          <w:rFonts w:eastAsia="Calibri"/>
          <w:sz w:val="28"/>
          <w:szCs w:val="28"/>
        </w:rPr>
        <w:t xml:space="preserve">овке детей к обучению в школе. </w:t>
      </w:r>
    </w:p>
    <w:p w:rsidR="00696797" w:rsidRPr="00696797" w:rsidRDefault="00696797" w:rsidP="00FA3467">
      <w:pPr>
        <w:rPr>
          <w:b/>
          <w:sz w:val="28"/>
          <w:szCs w:val="28"/>
        </w:rPr>
      </w:pPr>
      <w:r w:rsidRPr="00696797">
        <w:rPr>
          <w:b/>
          <w:sz w:val="28"/>
          <w:szCs w:val="28"/>
        </w:rPr>
        <w:t>Результаты мониторинга готовности детей подготовительных групп к школьному обучению</w:t>
      </w:r>
    </w:p>
    <w:tbl>
      <w:tblPr>
        <w:tblStyle w:val="a4"/>
        <w:tblpPr w:leftFromText="180" w:rightFromText="180" w:vertAnchor="page" w:horzAnchor="margin" w:tblpY="4741"/>
        <w:tblW w:w="0" w:type="auto"/>
        <w:tblLook w:val="04A0" w:firstRow="1" w:lastRow="0" w:firstColumn="1" w:lastColumn="0" w:noHBand="0" w:noVBand="1"/>
      </w:tblPr>
      <w:tblGrid>
        <w:gridCol w:w="441"/>
        <w:gridCol w:w="1729"/>
        <w:gridCol w:w="1344"/>
        <w:gridCol w:w="1331"/>
        <w:gridCol w:w="1344"/>
        <w:gridCol w:w="1331"/>
        <w:gridCol w:w="1344"/>
        <w:gridCol w:w="1331"/>
      </w:tblGrid>
      <w:tr w:rsidR="00696797" w:rsidTr="00FA3467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pPr>
              <w:rPr>
                <w:b/>
              </w:rPr>
            </w:pPr>
            <w:r w:rsidRPr="00696797">
              <w:rPr>
                <w:b/>
              </w:rPr>
              <w:t>№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pPr>
              <w:rPr>
                <w:b/>
              </w:rPr>
            </w:pPr>
            <w:r w:rsidRPr="00696797">
              <w:rPr>
                <w:b/>
              </w:rPr>
              <w:t>Критерии готовности детей к школе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pPr>
              <w:jc w:val="center"/>
              <w:rPr>
                <w:b/>
              </w:rPr>
            </w:pPr>
            <w:r w:rsidRPr="00696797">
              <w:rPr>
                <w:b/>
              </w:rPr>
              <w:t>Высокий уровень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pPr>
              <w:jc w:val="center"/>
              <w:rPr>
                <w:b/>
              </w:rPr>
            </w:pPr>
            <w:r w:rsidRPr="00696797">
              <w:rPr>
                <w:b/>
              </w:rPr>
              <w:t>Средний уровень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pPr>
              <w:jc w:val="center"/>
              <w:rPr>
                <w:b/>
              </w:rPr>
            </w:pPr>
            <w:r w:rsidRPr="00696797">
              <w:rPr>
                <w:b/>
              </w:rPr>
              <w:t>Низкий уровень</w:t>
            </w:r>
          </w:p>
        </w:tc>
      </w:tr>
      <w:tr w:rsidR="00696797" w:rsidTr="00FA34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97" w:rsidRPr="00696797" w:rsidRDefault="00696797" w:rsidP="00FA346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97" w:rsidRPr="00696797" w:rsidRDefault="00696797" w:rsidP="00FA3467">
            <w:pPr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Группа№5 (21ребенок)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Группа №6</w:t>
            </w:r>
          </w:p>
          <w:p w:rsidR="00696797" w:rsidRPr="00696797" w:rsidRDefault="00696797" w:rsidP="00FA3467">
            <w:r w:rsidRPr="00696797">
              <w:t>(21ребенка)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Группа№5 (21ребенок)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Группа №6</w:t>
            </w:r>
          </w:p>
          <w:p w:rsidR="00696797" w:rsidRPr="00696797" w:rsidRDefault="00696797" w:rsidP="00FA3467">
            <w:r w:rsidRPr="00696797">
              <w:t>(22ребенка)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Группа№5 (21ребенок)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Группа №6</w:t>
            </w:r>
          </w:p>
          <w:p w:rsidR="00696797" w:rsidRPr="00696797" w:rsidRDefault="00696797" w:rsidP="00FA3467">
            <w:r w:rsidRPr="00696797">
              <w:t>(22ребенка)</w:t>
            </w:r>
          </w:p>
        </w:tc>
      </w:tr>
      <w:tr w:rsidR="00696797" w:rsidTr="00FA346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1.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Физическая</w:t>
            </w:r>
          </w:p>
          <w:p w:rsidR="00696797" w:rsidRPr="00696797" w:rsidRDefault="00696797" w:rsidP="00FA3467">
            <w:r w:rsidRPr="00696797">
              <w:t>(группа здоровья)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pPr>
              <w:rPr>
                <w:lang w:val="en-US"/>
              </w:rPr>
            </w:pPr>
            <w:r w:rsidRPr="00696797">
              <w:rPr>
                <w:lang w:val="en-US"/>
              </w:rPr>
              <w:t xml:space="preserve">I </w:t>
            </w:r>
            <w:proofErr w:type="spellStart"/>
            <w:r w:rsidRPr="00696797">
              <w:t>гр</w:t>
            </w:r>
            <w:proofErr w:type="spellEnd"/>
            <w:r w:rsidRPr="00696797">
              <w:rPr>
                <w:lang w:val="en-US"/>
              </w:rPr>
              <w:t>. - 13</w:t>
            </w:r>
          </w:p>
          <w:p w:rsidR="00696797" w:rsidRPr="00696797" w:rsidRDefault="00696797" w:rsidP="00FA3467">
            <w:pPr>
              <w:rPr>
                <w:lang w:val="en-US"/>
              </w:rPr>
            </w:pPr>
            <w:r w:rsidRPr="00696797">
              <w:rPr>
                <w:lang w:val="en-US"/>
              </w:rPr>
              <w:t xml:space="preserve">II </w:t>
            </w:r>
            <w:proofErr w:type="spellStart"/>
            <w:r w:rsidRPr="00696797">
              <w:t>гр</w:t>
            </w:r>
            <w:proofErr w:type="spellEnd"/>
            <w:r w:rsidRPr="00696797">
              <w:rPr>
                <w:lang w:val="en-US"/>
              </w:rPr>
              <w:t>. - 8</w:t>
            </w:r>
          </w:p>
          <w:p w:rsidR="00696797" w:rsidRPr="00696797" w:rsidRDefault="00696797" w:rsidP="00FA3467">
            <w:pPr>
              <w:rPr>
                <w:lang w:val="en-US"/>
              </w:rPr>
            </w:pPr>
            <w:r w:rsidRPr="00696797">
              <w:rPr>
                <w:lang w:val="en-US"/>
              </w:rPr>
              <w:t>III</w:t>
            </w:r>
            <w:proofErr w:type="spellStart"/>
            <w:r w:rsidRPr="00696797">
              <w:t>гр</w:t>
            </w:r>
            <w:proofErr w:type="spellEnd"/>
            <w:r w:rsidRPr="00696797">
              <w:rPr>
                <w:lang w:val="en-US"/>
              </w:rPr>
              <w:t>.-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pPr>
              <w:rPr>
                <w:lang w:val="en-US"/>
              </w:rPr>
            </w:pPr>
            <w:r w:rsidRPr="00696797">
              <w:rPr>
                <w:lang w:val="en-US"/>
              </w:rPr>
              <w:t xml:space="preserve">I </w:t>
            </w:r>
            <w:proofErr w:type="spellStart"/>
            <w:r w:rsidRPr="00696797">
              <w:t>гр</w:t>
            </w:r>
            <w:proofErr w:type="spellEnd"/>
            <w:r w:rsidRPr="00696797">
              <w:rPr>
                <w:lang w:val="en-US"/>
              </w:rPr>
              <w:t xml:space="preserve">. - </w:t>
            </w:r>
          </w:p>
          <w:p w:rsidR="00696797" w:rsidRPr="00696797" w:rsidRDefault="00696797" w:rsidP="00FA3467">
            <w:pPr>
              <w:rPr>
                <w:lang w:val="en-US"/>
              </w:rPr>
            </w:pPr>
            <w:r w:rsidRPr="00696797">
              <w:rPr>
                <w:lang w:val="en-US"/>
              </w:rPr>
              <w:t xml:space="preserve">II </w:t>
            </w:r>
            <w:proofErr w:type="spellStart"/>
            <w:r w:rsidRPr="00696797">
              <w:t>гр</w:t>
            </w:r>
            <w:proofErr w:type="spellEnd"/>
            <w:r w:rsidRPr="00696797">
              <w:rPr>
                <w:lang w:val="en-US"/>
              </w:rPr>
              <w:t>. - 20</w:t>
            </w:r>
          </w:p>
          <w:p w:rsidR="00696797" w:rsidRPr="00696797" w:rsidRDefault="00696797" w:rsidP="00FA3467">
            <w:pPr>
              <w:rPr>
                <w:lang w:val="en-US"/>
              </w:rPr>
            </w:pPr>
            <w:r w:rsidRPr="00696797">
              <w:rPr>
                <w:lang w:val="en-US"/>
              </w:rPr>
              <w:t>III</w:t>
            </w:r>
            <w:proofErr w:type="spellStart"/>
            <w:r w:rsidRPr="00696797">
              <w:t>гр</w:t>
            </w:r>
            <w:proofErr w:type="spellEnd"/>
            <w:r w:rsidRPr="00696797">
              <w:rPr>
                <w:lang w:val="en-US"/>
              </w:rPr>
              <w:t xml:space="preserve">.- </w:t>
            </w:r>
            <w:r w:rsidRPr="00696797"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Pr="00696797" w:rsidRDefault="00696797" w:rsidP="00FA3467">
            <w:pPr>
              <w:rPr>
                <w:lang w:val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Pr="00696797" w:rsidRDefault="00696797" w:rsidP="00FA3467">
            <w:pPr>
              <w:rPr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Pr="00696797" w:rsidRDefault="00696797" w:rsidP="00FA3467">
            <w:pPr>
              <w:rPr>
                <w:lang w:val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Pr="00696797" w:rsidRDefault="00696797" w:rsidP="00FA3467">
            <w:pPr>
              <w:rPr>
                <w:lang w:val="en-US"/>
              </w:rPr>
            </w:pPr>
          </w:p>
        </w:tc>
      </w:tr>
      <w:tr w:rsidR="00696797" w:rsidTr="00FA346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pPr>
              <w:rPr>
                <w:lang w:val="en-US"/>
              </w:rPr>
            </w:pPr>
            <w:r w:rsidRPr="00696797">
              <w:rPr>
                <w:lang w:val="en-US"/>
              </w:rPr>
              <w:t>2.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 xml:space="preserve">Умственная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18 – 85%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17 – 81%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3 – 15%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4 – 19%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-</w:t>
            </w:r>
          </w:p>
        </w:tc>
      </w:tr>
      <w:tr w:rsidR="00696797" w:rsidTr="00FA346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pPr>
              <w:rPr>
                <w:lang w:val="en-US"/>
              </w:rPr>
            </w:pPr>
            <w:r w:rsidRPr="00696797">
              <w:rPr>
                <w:lang w:val="en-US"/>
              </w:rPr>
              <w:t>3.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Мотивационная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19 – 90%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21 – 100%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2 – 10%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-</w:t>
            </w:r>
          </w:p>
        </w:tc>
      </w:tr>
      <w:tr w:rsidR="00696797" w:rsidTr="00FA346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pPr>
              <w:rPr>
                <w:lang w:val="en-US"/>
              </w:rPr>
            </w:pPr>
            <w:r w:rsidRPr="00696797">
              <w:rPr>
                <w:lang w:val="en-US"/>
              </w:rPr>
              <w:t>4.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Эмоционально-волевая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18 – 85%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18 – 85%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3 – 15%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pPr>
              <w:rPr>
                <w:lang w:val="en-US"/>
              </w:rPr>
            </w:pPr>
            <w:r w:rsidRPr="00696797">
              <w:t>3 – 15%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Pr="00696797" w:rsidRDefault="00696797" w:rsidP="00FA3467">
            <w:pPr>
              <w:rPr>
                <w:lang w:val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Pr="00696797" w:rsidRDefault="00696797" w:rsidP="00FA3467">
            <w:pPr>
              <w:rPr>
                <w:lang w:val="en-US"/>
              </w:rPr>
            </w:pPr>
          </w:p>
        </w:tc>
      </w:tr>
      <w:tr w:rsidR="00696797" w:rsidTr="00FA346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pPr>
              <w:rPr>
                <w:lang w:val="en-US"/>
              </w:rPr>
            </w:pPr>
            <w:r w:rsidRPr="00696797">
              <w:rPr>
                <w:lang w:val="en-US"/>
              </w:rPr>
              <w:t>5.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Готовность к сфере общения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pPr>
              <w:rPr>
                <w:lang w:val="en-US"/>
              </w:rPr>
            </w:pPr>
            <w:r w:rsidRPr="00696797">
              <w:t>19 – 90%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pPr>
              <w:rPr>
                <w:lang w:val="en-US"/>
              </w:rPr>
            </w:pPr>
            <w:r w:rsidRPr="00696797">
              <w:t>19 – 90%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2 – 10%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pPr>
              <w:rPr>
                <w:lang w:val="en-US"/>
              </w:rPr>
            </w:pPr>
            <w:r w:rsidRPr="00696797">
              <w:t>2 – 10%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-</w:t>
            </w:r>
          </w:p>
        </w:tc>
      </w:tr>
      <w:tr w:rsidR="00696797" w:rsidTr="00FA346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Pr="00696797" w:rsidRDefault="00696797" w:rsidP="00FA3467">
            <w:pPr>
              <w:rPr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Общая готовность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pPr>
              <w:rPr>
                <w:b/>
              </w:rPr>
            </w:pPr>
            <w:r w:rsidRPr="00696797">
              <w:rPr>
                <w:b/>
              </w:rPr>
              <w:t>87,5%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pPr>
              <w:rPr>
                <w:b/>
              </w:rPr>
            </w:pPr>
            <w:r w:rsidRPr="00696797">
              <w:rPr>
                <w:b/>
              </w:rPr>
              <w:t>89%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pPr>
              <w:rPr>
                <w:b/>
              </w:rPr>
            </w:pPr>
            <w:r w:rsidRPr="00696797">
              <w:rPr>
                <w:b/>
              </w:rPr>
              <w:t>12,5%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pPr>
              <w:rPr>
                <w:b/>
              </w:rPr>
            </w:pPr>
            <w:r w:rsidRPr="00696797">
              <w:rPr>
                <w:b/>
              </w:rPr>
              <w:t>11%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7" w:rsidRPr="00696797" w:rsidRDefault="00696797" w:rsidP="00FA3467">
            <w:r w:rsidRPr="00696797">
              <w:t>-</w:t>
            </w:r>
          </w:p>
        </w:tc>
      </w:tr>
    </w:tbl>
    <w:p w:rsidR="00696797" w:rsidRPr="00696797" w:rsidRDefault="00696797" w:rsidP="00696797">
      <w:pPr>
        <w:jc w:val="center"/>
        <w:rPr>
          <w:b/>
          <w:sz w:val="32"/>
          <w:szCs w:val="32"/>
        </w:rPr>
      </w:pPr>
    </w:p>
    <w:p w:rsidR="00696797" w:rsidRPr="00696797" w:rsidRDefault="00696797" w:rsidP="00696797">
      <w:pPr>
        <w:ind w:firstLine="708"/>
        <w:jc w:val="both"/>
        <w:rPr>
          <w:sz w:val="28"/>
          <w:szCs w:val="28"/>
        </w:rPr>
      </w:pPr>
      <w:r w:rsidRPr="00696797">
        <w:rPr>
          <w:sz w:val="28"/>
          <w:szCs w:val="28"/>
        </w:rPr>
        <w:t xml:space="preserve">В результате проделанной работы ребята приобщились к нормам здорового образа жизни, у них сформированы представления о гигиенических основах организации деятельности, что составляет 85,7%. Дети окрепли физически, они уверенно и точно выполняют физические упражнения при постоянном присутствии самоконтроля и самооценки. Способны организовать подвижные игры и упражнения с подгруппой сверстников, имеют устойчивый интерес к физическим упражнениям. </w:t>
      </w:r>
    </w:p>
    <w:p w:rsidR="00696797" w:rsidRPr="00696797" w:rsidRDefault="00696797" w:rsidP="00696797">
      <w:pPr>
        <w:ind w:firstLine="708"/>
        <w:jc w:val="both"/>
        <w:rPr>
          <w:sz w:val="28"/>
          <w:szCs w:val="28"/>
        </w:rPr>
      </w:pPr>
      <w:r w:rsidRPr="00696797">
        <w:rPr>
          <w:sz w:val="28"/>
          <w:szCs w:val="28"/>
        </w:rPr>
        <w:t xml:space="preserve">В игровой деятельности дети проявляют творчество, желание вносить новое, совместно придумывают сюжеты, ролевые диалоги, элементы игровой обстановки. Дети сознательно принимают игровую задачу, выполняют игровые действия по правилам, стараются добиваться правильного результата. В играх наблюдается контроль со стороны детей как своих действий, так и других играющих. Всегда </w:t>
      </w:r>
      <w:r w:rsidRPr="00696797">
        <w:rPr>
          <w:sz w:val="28"/>
          <w:szCs w:val="28"/>
        </w:rPr>
        <w:lastRenderedPageBreak/>
        <w:t xml:space="preserve">проявляется доброжелательность, взаимопонимание и поддержка. В связи с этим уровень развития игровых умений и навыков составил 90,5%. </w:t>
      </w:r>
    </w:p>
    <w:p w:rsidR="00696797" w:rsidRPr="00696797" w:rsidRDefault="00696797" w:rsidP="00696797">
      <w:pPr>
        <w:ind w:firstLine="708"/>
        <w:jc w:val="both"/>
        <w:rPr>
          <w:sz w:val="28"/>
          <w:szCs w:val="28"/>
        </w:rPr>
      </w:pPr>
      <w:r w:rsidRPr="00696797">
        <w:rPr>
          <w:sz w:val="28"/>
          <w:szCs w:val="28"/>
        </w:rPr>
        <w:t xml:space="preserve">Ребята имеют представления о правилах культуры поведения и выполняют их, охотно вступают в общение, рассказывают о себе, своих мечтах, проявляют активный познавательный интерес к миру, к своему будущему положения школьника. Развито чувство взаимопонимания, дети понимают эмоциональное состояние других и выражают готовность помочь своим товарищам. </w:t>
      </w:r>
    </w:p>
    <w:p w:rsidR="00696797" w:rsidRPr="00696797" w:rsidRDefault="00696797" w:rsidP="00696797">
      <w:pPr>
        <w:ind w:firstLine="708"/>
        <w:jc w:val="both"/>
        <w:rPr>
          <w:sz w:val="28"/>
          <w:szCs w:val="28"/>
        </w:rPr>
      </w:pPr>
      <w:r w:rsidRPr="00696797">
        <w:rPr>
          <w:sz w:val="28"/>
          <w:szCs w:val="28"/>
        </w:rPr>
        <w:t>К концу учебного года у детей подготовительной группы сформированы элементы экологического миропонимания, что составляет 76,2 %. Они знают основные признаки живого, устанавливают связи между состоянием живых существ, средой обитания и соответствием условий потребностям. Бережно, заботливо, гуманно относятся к природе, познавательное отношение устойчиво, видят красоту природы, эмоционально воспринимая ее.</w:t>
      </w:r>
    </w:p>
    <w:p w:rsidR="00696797" w:rsidRPr="00696797" w:rsidRDefault="00696797" w:rsidP="00696797">
      <w:pPr>
        <w:jc w:val="both"/>
        <w:rPr>
          <w:sz w:val="28"/>
          <w:szCs w:val="28"/>
        </w:rPr>
      </w:pPr>
      <w:r w:rsidRPr="00696797">
        <w:rPr>
          <w:sz w:val="28"/>
          <w:szCs w:val="28"/>
        </w:rPr>
        <w:t>Дети достаточно свободно владеют родным языком, проявляют инициативу в придумывании рассказов, сказок, пользуясь различными средствами выразительности. Имеют богатый словарный запас, у большинства ребят речь чистая, грамматически правильная, выразительная, способны определять основные качественные характеристики звуков в слове, слитно читают слова и короткие тексты. Уровень усвоения программы составляет 71,4%.</w:t>
      </w:r>
    </w:p>
    <w:p w:rsidR="00696797" w:rsidRPr="00696797" w:rsidRDefault="00696797" w:rsidP="00696797">
      <w:pPr>
        <w:jc w:val="both"/>
        <w:rPr>
          <w:sz w:val="28"/>
          <w:szCs w:val="28"/>
        </w:rPr>
      </w:pPr>
      <w:r w:rsidRPr="00696797">
        <w:rPr>
          <w:sz w:val="28"/>
          <w:szCs w:val="28"/>
        </w:rPr>
        <w:tab/>
        <w:t xml:space="preserve">Работая по программе </w:t>
      </w:r>
      <w:proofErr w:type="spellStart"/>
      <w:r w:rsidRPr="00696797">
        <w:rPr>
          <w:sz w:val="28"/>
          <w:szCs w:val="28"/>
        </w:rPr>
        <w:t>Петерсона</w:t>
      </w:r>
      <w:proofErr w:type="spellEnd"/>
      <w:r w:rsidRPr="00696797">
        <w:rPr>
          <w:sz w:val="28"/>
          <w:szCs w:val="28"/>
        </w:rPr>
        <w:t xml:space="preserve"> «Раз – ступенька, два – ступенька…» дети имеют обобщенное представление о свойствах предметов, выделяют самостоятельно основания классификации, выражают изменения, связи и зависимости групп предметов, чисел, величин. Владеют знаниями прямого и обратного счета в пределах 10, состава чисел, сложения и вычитания чисел при решении арифметических задач, примеров. Уровень математических представлений по программе 76,2%.</w:t>
      </w:r>
    </w:p>
    <w:p w:rsidR="00696797" w:rsidRPr="00696797" w:rsidRDefault="00696797" w:rsidP="00696797">
      <w:pPr>
        <w:jc w:val="both"/>
        <w:rPr>
          <w:sz w:val="28"/>
          <w:szCs w:val="28"/>
        </w:rPr>
      </w:pPr>
      <w:r w:rsidRPr="00696797">
        <w:rPr>
          <w:sz w:val="28"/>
          <w:szCs w:val="28"/>
        </w:rPr>
        <w:tab/>
        <w:t xml:space="preserve">У детей заложены основы музыкальной культуры. Они знают отдельных композиторов и имеют представления об их роли в развитии музыкальной культуры. Способны к анализу музыкального произведения, имеют прочные знания о различных музыкальных инструментах. Их пение выразительно, в процессе движения под музыку проявляют творческое отношение к исполнению плясок, хороводов, игр и упражнений. Уровень усвоения программы по музыкальному воспитанию 63,4% </w:t>
      </w:r>
    </w:p>
    <w:p w:rsidR="00696797" w:rsidRPr="00696797" w:rsidRDefault="00696797" w:rsidP="00696797">
      <w:pPr>
        <w:jc w:val="both"/>
        <w:rPr>
          <w:sz w:val="28"/>
          <w:szCs w:val="28"/>
        </w:rPr>
      </w:pPr>
      <w:r w:rsidRPr="00696797">
        <w:rPr>
          <w:sz w:val="28"/>
          <w:szCs w:val="28"/>
        </w:rPr>
        <w:tab/>
        <w:t>В изобразительной деятельности дети используют различные средства выразительности, навыки и умения изображения, украшения для создания выразительного образа, способны передавать свое отношение к изображаемому, используя полученные знания об искусстве. В аппликации научились использовать различные материалы, ножницы стали изобразительным инструментом.</w:t>
      </w:r>
    </w:p>
    <w:p w:rsidR="004E25C3" w:rsidRPr="0056285A" w:rsidRDefault="00696797" w:rsidP="004E25C3">
      <w:pPr>
        <w:spacing w:before="100" w:beforeAutospacing="1" w:after="100" w:afterAutospacing="1"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b/>
          <w:bCs/>
          <w:i/>
          <w:color w:val="000000"/>
          <w:sz w:val="28"/>
          <w:szCs w:val="28"/>
        </w:rPr>
        <w:t xml:space="preserve">   4.4</w:t>
      </w:r>
      <w:r w:rsidR="004E25C3">
        <w:rPr>
          <w:rFonts w:eastAsia="Calibri"/>
          <w:b/>
          <w:bCs/>
          <w:i/>
          <w:color w:val="000000"/>
          <w:sz w:val="28"/>
          <w:szCs w:val="28"/>
        </w:rPr>
        <w:t xml:space="preserve"> </w:t>
      </w:r>
      <w:r w:rsidR="004E25C3" w:rsidRPr="0056285A">
        <w:rPr>
          <w:rFonts w:eastAsia="Calibri"/>
          <w:b/>
          <w:bCs/>
          <w:i/>
          <w:color w:val="000000"/>
          <w:sz w:val="28"/>
          <w:szCs w:val="28"/>
        </w:rPr>
        <w:t>Дополнительные образовательные услуги.</w:t>
      </w:r>
      <w:r w:rsidR="004E25C3" w:rsidRPr="0056285A">
        <w:rPr>
          <w:rFonts w:eastAsia="Calibri"/>
          <w:i/>
          <w:sz w:val="28"/>
          <w:szCs w:val="28"/>
        </w:rPr>
        <w:t xml:space="preserve"> </w:t>
      </w:r>
    </w:p>
    <w:p w:rsidR="004E25C3" w:rsidRPr="00D91D93" w:rsidRDefault="004E25C3" w:rsidP="004E25C3">
      <w:pPr>
        <w:spacing w:before="100" w:beforeAutospacing="1" w:after="100" w:afterAutospacing="1"/>
        <w:ind w:firstLine="708"/>
        <w:jc w:val="both"/>
        <w:rPr>
          <w:rFonts w:eastAsia="Calibri"/>
          <w:sz w:val="28"/>
          <w:szCs w:val="28"/>
        </w:rPr>
      </w:pPr>
      <w:r w:rsidRPr="00D91D93">
        <w:rPr>
          <w:rFonts w:eastAsia="Calibri"/>
          <w:color w:val="000000"/>
          <w:sz w:val="28"/>
          <w:szCs w:val="28"/>
        </w:rPr>
        <w:t>В ДОУ № 20 ведется кружковая работа с воспитанниками. Кружки дети посещают по интересам.</w:t>
      </w:r>
      <w:r w:rsidRPr="00D91D93">
        <w:rPr>
          <w:rFonts w:eastAsia="Calibri"/>
          <w:sz w:val="28"/>
          <w:szCs w:val="28"/>
        </w:rPr>
        <w:t xml:space="preserve"> </w:t>
      </w:r>
    </w:p>
    <w:p w:rsidR="00573844" w:rsidRPr="00573844" w:rsidRDefault="00573844" w:rsidP="00573844">
      <w:pPr>
        <w:tabs>
          <w:tab w:val="left" w:pos="6090"/>
        </w:tabs>
        <w:spacing w:line="360" w:lineRule="auto"/>
        <w:jc w:val="center"/>
        <w:rPr>
          <w:b/>
          <w:i/>
          <w:sz w:val="28"/>
          <w:szCs w:val="28"/>
        </w:rPr>
      </w:pPr>
      <w:r w:rsidRPr="00573844">
        <w:rPr>
          <w:b/>
          <w:i/>
          <w:sz w:val="28"/>
          <w:szCs w:val="28"/>
        </w:rPr>
        <w:t>Список кружков в ДОУ в 2013-2014 учебном году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807"/>
        <w:gridCol w:w="1128"/>
        <w:gridCol w:w="2717"/>
        <w:gridCol w:w="1996"/>
      </w:tblGrid>
      <w:tr w:rsidR="00696797" w:rsidRPr="00696797" w:rsidTr="000B4653">
        <w:trPr>
          <w:trHeight w:val="701"/>
        </w:trPr>
        <w:tc>
          <w:tcPr>
            <w:tcW w:w="747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96797">
              <w:rPr>
                <w:rFonts w:eastAsia="Calibri"/>
              </w:rPr>
              <w:t>№ П/П</w:t>
            </w:r>
          </w:p>
        </w:tc>
        <w:tc>
          <w:tcPr>
            <w:tcW w:w="2807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96797">
              <w:rPr>
                <w:rFonts w:eastAsia="Calibri"/>
              </w:rPr>
              <w:t xml:space="preserve">Название </w:t>
            </w:r>
          </w:p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28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96797">
              <w:rPr>
                <w:rFonts w:eastAsia="Calibri"/>
              </w:rPr>
              <w:t>Кол-во детей</w:t>
            </w:r>
          </w:p>
        </w:tc>
        <w:tc>
          <w:tcPr>
            <w:tcW w:w="2717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96797">
              <w:rPr>
                <w:rFonts w:eastAsia="Calibri"/>
              </w:rPr>
              <w:t>Направление работы кружка</w:t>
            </w:r>
          </w:p>
        </w:tc>
        <w:tc>
          <w:tcPr>
            <w:tcW w:w="1996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96797">
              <w:rPr>
                <w:rFonts w:eastAsia="Calibri"/>
              </w:rPr>
              <w:t xml:space="preserve">Преподаватель </w:t>
            </w:r>
          </w:p>
        </w:tc>
      </w:tr>
      <w:tr w:rsidR="00696797" w:rsidRPr="00696797" w:rsidTr="000B4653">
        <w:trPr>
          <w:trHeight w:val="312"/>
        </w:trPr>
        <w:tc>
          <w:tcPr>
            <w:tcW w:w="747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6797">
              <w:rPr>
                <w:rFonts w:eastAsia="Calibri"/>
              </w:rPr>
              <w:lastRenderedPageBreak/>
              <w:t>1</w:t>
            </w:r>
          </w:p>
        </w:tc>
        <w:tc>
          <w:tcPr>
            <w:tcW w:w="2807" w:type="dxa"/>
          </w:tcPr>
          <w:p w:rsidR="00696797" w:rsidRPr="00696797" w:rsidRDefault="00696797" w:rsidP="00696797">
            <w:pPr>
              <w:ind w:left="-40"/>
              <w:contextualSpacing/>
              <w:rPr>
                <w:rFonts w:eastAsiaTheme="minorHAnsi"/>
                <w:lang w:eastAsia="en-US"/>
              </w:rPr>
            </w:pPr>
            <w:r w:rsidRPr="00696797">
              <w:rPr>
                <w:rFonts w:eastAsiaTheme="minorHAnsi"/>
                <w:lang w:eastAsia="en-US"/>
              </w:rPr>
              <w:t xml:space="preserve">Театральный кружок «Театральные ступеньки» </w:t>
            </w:r>
          </w:p>
        </w:tc>
        <w:tc>
          <w:tcPr>
            <w:tcW w:w="1128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6797">
              <w:rPr>
                <w:rFonts w:eastAsia="Calibri"/>
              </w:rPr>
              <w:t>15</w:t>
            </w:r>
          </w:p>
        </w:tc>
        <w:tc>
          <w:tcPr>
            <w:tcW w:w="2717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96797">
              <w:rPr>
                <w:rFonts w:eastAsia="Calibri"/>
              </w:rPr>
              <w:t>познавательный</w:t>
            </w:r>
          </w:p>
        </w:tc>
        <w:tc>
          <w:tcPr>
            <w:tcW w:w="1996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696797">
              <w:rPr>
                <w:rFonts w:eastAsia="Calibri"/>
              </w:rPr>
              <w:t>Антанюк</w:t>
            </w:r>
            <w:proofErr w:type="spellEnd"/>
            <w:r w:rsidRPr="00696797">
              <w:rPr>
                <w:rFonts w:eastAsia="Calibri"/>
              </w:rPr>
              <w:t xml:space="preserve"> Е.А.</w:t>
            </w:r>
          </w:p>
        </w:tc>
      </w:tr>
      <w:tr w:rsidR="00696797" w:rsidRPr="00696797" w:rsidTr="000B4653">
        <w:tc>
          <w:tcPr>
            <w:tcW w:w="747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6797">
              <w:rPr>
                <w:rFonts w:eastAsia="Calibri"/>
              </w:rPr>
              <w:t>2</w:t>
            </w:r>
          </w:p>
        </w:tc>
        <w:tc>
          <w:tcPr>
            <w:tcW w:w="2807" w:type="dxa"/>
          </w:tcPr>
          <w:p w:rsidR="00696797" w:rsidRPr="00696797" w:rsidRDefault="00696797" w:rsidP="00696797">
            <w:pPr>
              <w:ind w:left="-40"/>
              <w:contextualSpacing/>
              <w:rPr>
                <w:rFonts w:eastAsiaTheme="minorHAnsi"/>
                <w:lang w:eastAsia="en-US"/>
              </w:rPr>
            </w:pPr>
            <w:r w:rsidRPr="00696797">
              <w:rPr>
                <w:rFonts w:eastAsiaTheme="minorHAnsi"/>
                <w:lang w:eastAsia="en-US"/>
              </w:rPr>
              <w:t>Кружок «</w:t>
            </w:r>
            <w:proofErr w:type="spellStart"/>
            <w:r w:rsidRPr="00696797">
              <w:rPr>
                <w:rFonts w:eastAsiaTheme="minorHAnsi"/>
                <w:lang w:eastAsia="en-US"/>
              </w:rPr>
              <w:t>АБВГДейка</w:t>
            </w:r>
            <w:proofErr w:type="spellEnd"/>
            <w:r w:rsidRPr="00696797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28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6797">
              <w:rPr>
                <w:rFonts w:eastAsia="Calibri"/>
              </w:rPr>
              <w:t>10</w:t>
            </w:r>
          </w:p>
        </w:tc>
        <w:tc>
          <w:tcPr>
            <w:tcW w:w="2717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96797">
              <w:rPr>
                <w:rFonts w:eastAsia="Calibri"/>
              </w:rPr>
              <w:t>речевой</w:t>
            </w:r>
          </w:p>
        </w:tc>
        <w:tc>
          <w:tcPr>
            <w:tcW w:w="1996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696797">
              <w:rPr>
                <w:rFonts w:eastAsia="Calibri"/>
              </w:rPr>
              <w:t>Седякина</w:t>
            </w:r>
            <w:proofErr w:type="spellEnd"/>
            <w:r w:rsidRPr="00696797">
              <w:rPr>
                <w:rFonts w:eastAsia="Calibri"/>
              </w:rPr>
              <w:t xml:space="preserve"> ГА.</w:t>
            </w:r>
          </w:p>
        </w:tc>
      </w:tr>
      <w:tr w:rsidR="00696797" w:rsidRPr="00696797" w:rsidTr="000B4653">
        <w:tc>
          <w:tcPr>
            <w:tcW w:w="747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6797">
              <w:rPr>
                <w:rFonts w:eastAsia="Calibri"/>
              </w:rPr>
              <w:t>4</w:t>
            </w:r>
          </w:p>
        </w:tc>
        <w:tc>
          <w:tcPr>
            <w:tcW w:w="2807" w:type="dxa"/>
          </w:tcPr>
          <w:p w:rsidR="00696797" w:rsidRPr="00696797" w:rsidRDefault="00696797" w:rsidP="00696797">
            <w:pPr>
              <w:ind w:left="-40"/>
              <w:rPr>
                <w:rFonts w:eastAsiaTheme="minorHAnsi"/>
                <w:lang w:eastAsia="en-US"/>
              </w:rPr>
            </w:pPr>
            <w:r w:rsidRPr="00696797">
              <w:rPr>
                <w:rFonts w:eastAsiaTheme="minorHAnsi"/>
                <w:lang w:eastAsia="en-US"/>
              </w:rPr>
              <w:t>Интеллектуальный кружок «Шашки»</w:t>
            </w:r>
          </w:p>
        </w:tc>
        <w:tc>
          <w:tcPr>
            <w:tcW w:w="1128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6797">
              <w:rPr>
                <w:rFonts w:eastAsia="Calibri"/>
              </w:rPr>
              <w:t>23</w:t>
            </w:r>
          </w:p>
        </w:tc>
        <w:tc>
          <w:tcPr>
            <w:tcW w:w="2717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96797">
              <w:rPr>
                <w:rFonts w:eastAsia="Calibri"/>
              </w:rPr>
              <w:t>познавательный</w:t>
            </w:r>
          </w:p>
        </w:tc>
        <w:tc>
          <w:tcPr>
            <w:tcW w:w="1996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96797">
              <w:rPr>
                <w:rFonts w:eastAsia="Calibri"/>
              </w:rPr>
              <w:t>Лукина Н.Д.</w:t>
            </w:r>
          </w:p>
        </w:tc>
      </w:tr>
      <w:tr w:rsidR="00696797" w:rsidRPr="00696797" w:rsidTr="000B4653">
        <w:tc>
          <w:tcPr>
            <w:tcW w:w="747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6797">
              <w:rPr>
                <w:rFonts w:eastAsia="Calibri"/>
              </w:rPr>
              <w:t>8</w:t>
            </w:r>
          </w:p>
        </w:tc>
        <w:tc>
          <w:tcPr>
            <w:tcW w:w="2807" w:type="dxa"/>
          </w:tcPr>
          <w:p w:rsidR="00696797" w:rsidRPr="00696797" w:rsidRDefault="00696797" w:rsidP="00696797">
            <w:pPr>
              <w:ind w:left="-40"/>
              <w:rPr>
                <w:rFonts w:eastAsiaTheme="minorHAnsi"/>
                <w:lang w:eastAsia="en-US"/>
              </w:rPr>
            </w:pPr>
            <w:r w:rsidRPr="00696797">
              <w:rPr>
                <w:rFonts w:eastAsiaTheme="minorHAnsi"/>
                <w:lang w:eastAsia="en-US"/>
              </w:rPr>
              <w:t>Вокально-танцевальный кружок «До-ми-соль-ка»</w:t>
            </w:r>
          </w:p>
        </w:tc>
        <w:tc>
          <w:tcPr>
            <w:tcW w:w="1128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6797">
              <w:rPr>
                <w:rFonts w:eastAsia="Calibri"/>
              </w:rPr>
              <w:t>54</w:t>
            </w:r>
          </w:p>
        </w:tc>
        <w:tc>
          <w:tcPr>
            <w:tcW w:w="2717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96797">
              <w:rPr>
                <w:rFonts w:eastAsia="Calibri"/>
              </w:rPr>
              <w:t>спортивный</w:t>
            </w:r>
          </w:p>
        </w:tc>
        <w:tc>
          <w:tcPr>
            <w:tcW w:w="1996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96797">
              <w:rPr>
                <w:rFonts w:eastAsia="Calibri"/>
              </w:rPr>
              <w:t>Левина О.С.</w:t>
            </w:r>
          </w:p>
        </w:tc>
      </w:tr>
      <w:tr w:rsidR="00696797" w:rsidRPr="00696797" w:rsidTr="000B4653">
        <w:tc>
          <w:tcPr>
            <w:tcW w:w="747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6797">
              <w:rPr>
                <w:rFonts w:eastAsia="Calibri"/>
              </w:rPr>
              <w:t>9</w:t>
            </w:r>
          </w:p>
        </w:tc>
        <w:tc>
          <w:tcPr>
            <w:tcW w:w="2807" w:type="dxa"/>
          </w:tcPr>
          <w:p w:rsidR="00696797" w:rsidRPr="00696797" w:rsidRDefault="00696797" w:rsidP="00696797">
            <w:pPr>
              <w:ind w:left="-40"/>
              <w:rPr>
                <w:rFonts w:eastAsiaTheme="minorHAnsi"/>
                <w:lang w:eastAsia="en-US"/>
              </w:rPr>
            </w:pPr>
            <w:r w:rsidRPr="00696797">
              <w:rPr>
                <w:rFonts w:eastAsiaTheme="minorHAnsi"/>
                <w:lang w:eastAsia="en-US"/>
              </w:rPr>
              <w:t>Кружок «Повторяй-ка»</w:t>
            </w:r>
          </w:p>
        </w:tc>
        <w:tc>
          <w:tcPr>
            <w:tcW w:w="1128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6797">
              <w:rPr>
                <w:rFonts w:eastAsia="Calibri"/>
              </w:rPr>
              <w:t>13</w:t>
            </w:r>
          </w:p>
        </w:tc>
        <w:tc>
          <w:tcPr>
            <w:tcW w:w="2717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96797">
              <w:rPr>
                <w:rFonts w:eastAsia="Calibri"/>
              </w:rPr>
              <w:t>коммуникация</w:t>
            </w:r>
          </w:p>
        </w:tc>
        <w:tc>
          <w:tcPr>
            <w:tcW w:w="1996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96797">
              <w:rPr>
                <w:rFonts w:eastAsia="Calibri"/>
              </w:rPr>
              <w:t>Мелешко Е.П.</w:t>
            </w:r>
          </w:p>
        </w:tc>
      </w:tr>
      <w:tr w:rsidR="00696797" w:rsidRPr="00696797" w:rsidTr="000B4653">
        <w:tc>
          <w:tcPr>
            <w:tcW w:w="747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6797">
              <w:rPr>
                <w:rFonts w:eastAsia="Calibri"/>
              </w:rPr>
              <w:t>10</w:t>
            </w:r>
          </w:p>
        </w:tc>
        <w:tc>
          <w:tcPr>
            <w:tcW w:w="2807" w:type="dxa"/>
          </w:tcPr>
          <w:p w:rsidR="00696797" w:rsidRPr="00696797" w:rsidRDefault="00696797" w:rsidP="00696797">
            <w:pPr>
              <w:ind w:left="-40"/>
              <w:rPr>
                <w:rFonts w:eastAsiaTheme="minorHAnsi"/>
                <w:lang w:eastAsia="en-US"/>
              </w:rPr>
            </w:pPr>
            <w:r w:rsidRPr="00696797">
              <w:rPr>
                <w:rFonts w:eastAsiaTheme="minorHAnsi"/>
                <w:lang w:eastAsia="en-US"/>
              </w:rPr>
              <w:t>Спортивная гимнастика</w:t>
            </w:r>
          </w:p>
        </w:tc>
        <w:tc>
          <w:tcPr>
            <w:tcW w:w="1128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6797">
              <w:rPr>
                <w:rFonts w:eastAsia="Calibri"/>
              </w:rPr>
              <w:t>13</w:t>
            </w:r>
          </w:p>
        </w:tc>
        <w:tc>
          <w:tcPr>
            <w:tcW w:w="2717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96797">
              <w:rPr>
                <w:rFonts w:eastAsia="Calibri"/>
              </w:rPr>
              <w:t>интеллектуальный</w:t>
            </w:r>
          </w:p>
        </w:tc>
        <w:tc>
          <w:tcPr>
            <w:tcW w:w="1996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696797">
              <w:rPr>
                <w:rFonts w:eastAsia="Calibri"/>
              </w:rPr>
              <w:t>Умеров</w:t>
            </w:r>
            <w:proofErr w:type="spellEnd"/>
            <w:r w:rsidRPr="00696797">
              <w:rPr>
                <w:rFonts w:eastAsia="Calibri"/>
              </w:rPr>
              <w:t xml:space="preserve"> Э.Н.</w:t>
            </w:r>
          </w:p>
        </w:tc>
      </w:tr>
      <w:tr w:rsidR="00696797" w:rsidRPr="00696797" w:rsidTr="000B4653">
        <w:tc>
          <w:tcPr>
            <w:tcW w:w="747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6797">
              <w:rPr>
                <w:rFonts w:eastAsia="Calibri"/>
              </w:rPr>
              <w:t>11</w:t>
            </w:r>
          </w:p>
        </w:tc>
        <w:tc>
          <w:tcPr>
            <w:tcW w:w="2807" w:type="dxa"/>
          </w:tcPr>
          <w:p w:rsidR="00696797" w:rsidRPr="00696797" w:rsidRDefault="00696797" w:rsidP="00696797">
            <w:pPr>
              <w:ind w:left="-40"/>
              <w:rPr>
                <w:rFonts w:eastAsiaTheme="minorHAnsi"/>
                <w:lang w:eastAsia="en-US"/>
              </w:rPr>
            </w:pPr>
            <w:r w:rsidRPr="00696797">
              <w:rPr>
                <w:rFonts w:eastAsiaTheme="minorHAnsi"/>
                <w:lang w:eastAsia="en-US"/>
              </w:rPr>
              <w:t>Кружок «Маленький чудотворец»</w:t>
            </w:r>
          </w:p>
        </w:tc>
        <w:tc>
          <w:tcPr>
            <w:tcW w:w="1128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6797">
              <w:rPr>
                <w:rFonts w:eastAsia="Calibri"/>
              </w:rPr>
              <w:t>10</w:t>
            </w:r>
          </w:p>
        </w:tc>
        <w:tc>
          <w:tcPr>
            <w:tcW w:w="2717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696797">
              <w:rPr>
                <w:rFonts w:eastAsia="Calibri"/>
              </w:rPr>
              <w:t>познавательный</w:t>
            </w:r>
          </w:p>
        </w:tc>
        <w:tc>
          <w:tcPr>
            <w:tcW w:w="1996" w:type="dxa"/>
          </w:tcPr>
          <w:p w:rsidR="00696797" w:rsidRPr="00696797" w:rsidRDefault="00696797" w:rsidP="00696797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696797">
              <w:rPr>
                <w:rFonts w:eastAsia="Calibri"/>
              </w:rPr>
              <w:t>Поштаренко</w:t>
            </w:r>
            <w:proofErr w:type="spellEnd"/>
            <w:r w:rsidRPr="00696797">
              <w:rPr>
                <w:rFonts w:eastAsia="Calibri"/>
              </w:rPr>
              <w:t xml:space="preserve"> Л.Г.</w:t>
            </w:r>
          </w:p>
        </w:tc>
      </w:tr>
    </w:tbl>
    <w:p w:rsidR="00696797" w:rsidRDefault="00696797" w:rsidP="004E25C3">
      <w:pPr>
        <w:spacing w:before="100" w:beforeAutospacing="1" w:after="100" w:afterAutospacing="1"/>
        <w:jc w:val="both"/>
        <w:rPr>
          <w:rFonts w:eastAsia="Calibri"/>
          <w:b/>
          <w:bCs/>
          <w:i/>
          <w:sz w:val="28"/>
          <w:szCs w:val="28"/>
        </w:rPr>
      </w:pPr>
    </w:p>
    <w:p w:rsidR="004E25C3" w:rsidRPr="0056285A" w:rsidRDefault="00696797" w:rsidP="004E25C3">
      <w:pPr>
        <w:spacing w:before="100" w:beforeAutospacing="1" w:after="100" w:afterAutospacing="1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b/>
          <w:bCs/>
          <w:i/>
          <w:sz w:val="28"/>
          <w:szCs w:val="28"/>
        </w:rPr>
        <w:t>4.5</w:t>
      </w:r>
      <w:r w:rsidR="004E25C3" w:rsidRPr="0056285A">
        <w:rPr>
          <w:rFonts w:eastAsia="Calibri"/>
          <w:b/>
          <w:bCs/>
          <w:i/>
          <w:sz w:val="28"/>
          <w:szCs w:val="28"/>
        </w:rPr>
        <w:t xml:space="preserve"> </w:t>
      </w:r>
      <w:proofErr w:type="spellStart"/>
      <w:r w:rsidR="004E25C3" w:rsidRPr="0056285A">
        <w:rPr>
          <w:rFonts w:eastAsia="Calibri"/>
          <w:b/>
          <w:bCs/>
          <w:i/>
          <w:sz w:val="28"/>
          <w:szCs w:val="28"/>
        </w:rPr>
        <w:t>Здоровьесбережение</w:t>
      </w:r>
      <w:proofErr w:type="spellEnd"/>
      <w:r w:rsidR="004E25C3" w:rsidRPr="0056285A">
        <w:rPr>
          <w:rFonts w:eastAsia="Calibri"/>
          <w:b/>
          <w:bCs/>
          <w:i/>
          <w:sz w:val="28"/>
          <w:szCs w:val="28"/>
        </w:rPr>
        <w:t xml:space="preserve"> воспитанников.</w:t>
      </w:r>
      <w:r w:rsidR="004E25C3" w:rsidRPr="0056285A">
        <w:rPr>
          <w:rFonts w:eastAsia="Calibri"/>
          <w:i/>
          <w:sz w:val="28"/>
          <w:szCs w:val="28"/>
        </w:rPr>
        <w:t xml:space="preserve"> </w:t>
      </w:r>
    </w:p>
    <w:p w:rsidR="004E25C3" w:rsidRPr="00D91D93" w:rsidRDefault="004E25C3" w:rsidP="00696797">
      <w:pPr>
        <w:spacing w:line="360" w:lineRule="auto"/>
        <w:ind w:right="85" w:firstLine="902"/>
        <w:rPr>
          <w:rFonts w:eastAsia="Calibri"/>
          <w:sz w:val="28"/>
          <w:szCs w:val="28"/>
        </w:rPr>
      </w:pPr>
      <w:r w:rsidRPr="00D91D93">
        <w:rPr>
          <w:rFonts w:eastAsia="Calibri"/>
          <w:sz w:val="28"/>
          <w:szCs w:val="28"/>
        </w:rPr>
        <w:t xml:space="preserve">Одним из основных направлений в деятельности ДОУ является охрана жизни и укрепления здоровья детей. </w:t>
      </w:r>
    </w:p>
    <w:p w:rsidR="001E1848" w:rsidRPr="001F256B" w:rsidRDefault="004E25C3" w:rsidP="00696797">
      <w:pPr>
        <w:spacing w:line="360" w:lineRule="auto"/>
        <w:ind w:right="85" w:firstLine="902"/>
        <w:rPr>
          <w:rFonts w:eastAsia="Calibri"/>
          <w:sz w:val="28"/>
          <w:szCs w:val="28"/>
        </w:rPr>
      </w:pPr>
      <w:r w:rsidRPr="00D91D93">
        <w:rPr>
          <w:rFonts w:eastAsia="Calibri"/>
          <w:sz w:val="28"/>
          <w:szCs w:val="28"/>
        </w:rPr>
        <w:t>Основная задача: способствовать сохранению и укреплению здоровья детей через все виды двигательной активности, эмоциональ</w:t>
      </w:r>
      <w:r w:rsidR="001F256B">
        <w:rPr>
          <w:rFonts w:eastAsia="Calibri"/>
          <w:sz w:val="28"/>
          <w:szCs w:val="28"/>
        </w:rPr>
        <w:t xml:space="preserve">но-психологического комфорта.  </w:t>
      </w:r>
    </w:p>
    <w:p w:rsidR="00433707" w:rsidRPr="00D91D93" w:rsidRDefault="00433707" w:rsidP="00433707">
      <w:pPr>
        <w:widowControl w:val="0"/>
        <w:shd w:val="clear" w:color="auto" w:fill="FFFFFF"/>
        <w:autoSpaceDE w:val="0"/>
        <w:autoSpaceDN w:val="0"/>
        <w:adjustRightInd w:val="0"/>
        <w:spacing w:before="302"/>
        <w:rPr>
          <w:rFonts w:eastAsia="Calibri"/>
          <w:b/>
          <w:sz w:val="28"/>
          <w:szCs w:val="28"/>
        </w:rPr>
      </w:pPr>
      <w:r w:rsidRPr="00D91D93">
        <w:rPr>
          <w:rFonts w:eastAsia="Calibri"/>
          <w:b/>
          <w:i/>
          <w:iCs/>
          <w:sz w:val="28"/>
          <w:szCs w:val="28"/>
        </w:rPr>
        <w:t xml:space="preserve">                                    Показатели физического развития</w:t>
      </w:r>
    </w:p>
    <w:p w:rsidR="00433707" w:rsidRPr="00D91D93" w:rsidRDefault="00433707" w:rsidP="00433707">
      <w:pPr>
        <w:widowControl w:val="0"/>
        <w:autoSpaceDE w:val="0"/>
        <w:autoSpaceDN w:val="0"/>
        <w:adjustRightInd w:val="0"/>
        <w:spacing w:after="331" w:line="1" w:lineRule="exact"/>
        <w:rPr>
          <w:rFonts w:eastAsia="Calibri"/>
          <w:sz w:val="28"/>
          <w:szCs w:val="28"/>
        </w:rPr>
      </w:pPr>
    </w:p>
    <w:p w:rsidR="00433707" w:rsidRPr="00696797" w:rsidRDefault="00696797" w:rsidP="0069679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4629">
        <w:rPr>
          <w:rFonts w:eastAsia="Calibri"/>
          <w:noProof/>
          <w:sz w:val="28"/>
          <w:szCs w:val="28"/>
        </w:rPr>
        <w:drawing>
          <wp:inline distT="0" distB="0" distL="0" distR="0" wp14:anchorId="435E0493" wp14:editId="08E25518">
            <wp:extent cx="4104456" cy="2592288"/>
            <wp:effectExtent l="0" t="0" r="10795" b="177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96797" w:rsidRPr="00696797" w:rsidRDefault="00696797" w:rsidP="00696797">
      <w:pPr>
        <w:widowControl w:val="0"/>
        <w:autoSpaceDE w:val="0"/>
        <w:autoSpaceDN w:val="0"/>
        <w:adjustRightInd w:val="0"/>
        <w:ind w:firstLine="708"/>
        <w:rPr>
          <w:rFonts w:eastAsia="Calibri"/>
          <w:b/>
          <w:i/>
          <w:iCs/>
          <w:sz w:val="28"/>
          <w:szCs w:val="28"/>
        </w:rPr>
      </w:pPr>
      <w:r w:rsidRPr="00696797">
        <w:rPr>
          <w:rFonts w:eastAsia="Calibri"/>
          <w:sz w:val="28"/>
          <w:szCs w:val="28"/>
        </w:rPr>
        <w:t xml:space="preserve">Показатели физического развития оценивались по 5 бальной системе, общий показатель по ДОУ – </w:t>
      </w:r>
      <w:r w:rsidRPr="00696797">
        <w:rPr>
          <w:rFonts w:eastAsia="Calibri"/>
          <w:b/>
          <w:sz w:val="28"/>
          <w:szCs w:val="28"/>
        </w:rPr>
        <w:t>4,7 балла.</w:t>
      </w:r>
      <w:r w:rsidRPr="00696797">
        <w:rPr>
          <w:rFonts w:eastAsia="Calibri"/>
          <w:b/>
          <w:i/>
          <w:iCs/>
          <w:sz w:val="28"/>
          <w:szCs w:val="28"/>
        </w:rPr>
        <w:t xml:space="preserve"> </w:t>
      </w:r>
    </w:p>
    <w:p w:rsidR="001E1848" w:rsidRDefault="00433707" w:rsidP="0069679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i/>
          <w:iCs/>
          <w:sz w:val="28"/>
          <w:szCs w:val="28"/>
        </w:rPr>
      </w:pPr>
      <w:r w:rsidRPr="00D91D93">
        <w:rPr>
          <w:rFonts w:eastAsia="Calibri"/>
          <w:b/>
          <w:i/>
          <w:iCs/>
          <w:sz w:val="28"/>
          <w:szCs w:val="28"/>
        </w:rPr>
        <w:t>Анализ заболеваемости и функционирования</w:t>
      </w:r>
    </w:p>
    <w:p w:rsidR="00433707" w:rsidRPr="00433707" w:rsidRDefault="00433707" w:rsidP="00696797">
      <w:pPr>
        <w:spacing w:line="276" w:lineRule="auto"/>
        <w:ind w:firstLine="708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Показатели физического развития оценивались по 5 бальной системе, общий показатель по ДОУ – </w:t>
      </w:r>
      <w:r w:rsidRPr="00715B95">
        <w:rPr>
          <w:rFonts w:eastAsia="Calibri"/>
          <w:color w:val="FF0000"/>
          <w:sz w:val="28"/>
          <w:szCs w:val="28"/>
        </w:rPr>
        <w:t>4,5 балла.</w:t>
      </w:r>
    </w:p>
    <w:p w:rsidR="00433707" w:rsidRDefault="00433707" w:rsidP="004E25C3">
      <w:pPr>
        <w:widowControl w:val="0"/>
        <w:autoSpaceDE w:val="0"/>
        <w:autoSpaceDN w:val="0"/>
        <w:adjustRightInd w:val="0"/>
        <w:ind w:firstLine="120"/>
        <w:jc w:val="center"/>
        <w:rPr>
          <w:rFonts w:eastAsia="Calibri"/>
          <w:b/>
          <w:i/>
          <w:iCs/>
          <w:sz w:val="28"/>
          <w:szCs w:val="28"/>
        </w:rPr>
      </w:pPr>
    </w:p>
    <w:p w:rsidR="001E1848" w:rsidRDefault="00696797" w:rsidP="004E25C3">
      <w:pPr>
        <w:widowControl w:val="0"/>
        <w:autoSpaceDE w:val="0"/>
        <w:autoSpaceDN w:val="0"/>
        <w:adjustRightInd w:val="0"/>
        <w:ind w:firstLine="120"/>
        <w:jc w:val="center"/>
        <w:rPr>
          <w:rFonts w:eastAsia="Calibri"/>
          <w:b/>
          <w:i/>
          <w:iCs/>
          <w:sz w:val="28"/>
          <w:szCs w:val="28"/>
        </w:rPr>
      </w:pPr>
      <w:r w:rsidRPr="00B17341">
        <w:rPr>
          <w:noProof/>
        </w:rPr>
        <w:lastRenderedPageBreak/>
        <w:drawing>
          <wp:inline distT="0" distB="0" distL="0" distR="0" wp14:anchorId="16D6B2E4" wp14:editId="459997BD">
            <wp:extent cx="5715000" cy="3281363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3707" w:rsidRDefault="00433707" w:rsidP="004E25C3">
      <w:pPr>
        <w:spacing w:before="100" w:beforeAutospacing="1" w:after="100" w:afterAutospacing="1" w:line="276" w:lineRule="auto"/>
        <w:ind w:firstLine="708"/>
        <w:jc w:val="both"/>
        <w:rPr>
          <w:rFonts w:eastAsia="Calibri"/>
          <w:sz w:val="28"/>
          <w:szCs w:val="28"/>
        </w:rPr>
      </w:pPr>
    </w:p>
    <w:p w:rsidR="004E25C3" w:rsidRPr="00D91D93" w:rsidRDefault="004E25C3" w:rsidP="004E25C3">
      <w:pPr>
        <w:spacing w:before="100" w:beforeAutospacing="1" w:after="100" w:afterAutospacing="1" w:line="276" w:lineRule="auto"/>
        <w:ind w:firstLine="708"/>
        <w:jc w:val="both"/>
        <w:rPr>
          <w:rFonts w:eastAsia="Calibri"/>
          <w:sz w:val="28"/>
          <w:szCs w:val="28"/>
        </w:rPr>
      </w:pPr>
      <w:r w:rsidRPr="00D91D93">
        <w:rPr>
          <w:rFonts w:eastAsia="Calibri"/>
          <w:sz w:val="28"/>
          <w:szCs w:val="28"/>
        </w:rPr>
        <w:t xml:space="preserve">Уровень состояния здоровья и физического развития воспитанников удовлетворительный, благодаря применению новых </w:t>
      </w:r>
      <w:proofErr w:type="spellStart"/>
      <w:r w:rsidRPr="00D91D93">
        <w:rPr>
          <w:rFonts w:eastAsia="Calibri"/>
          <w:sz w:val="28"/>
          <w:szCs w:val="28"/>
        </w:rPr>
        <w:t>здоровьесберегающих</w:t>
      </w:r>
      <w:proofErr w:type="spellEnd"/>
      <w:r w:rsidRPr="00D91D93">
        <w:rPr>
          <w:rFonts w:eastAsia="Calibri"/>
          <w:sz w:val="28"/>
          <w:szCs w:val="28"/>
        </w:rPr>
        <w:t xml:space="preserve"> технологий, обеспечивающих физическое здоровье и социально-психологическое благополучие детей.  Педагоги совместно с медицинским персоналом реализуют авторскую программу «Здоровье», разработанную педагогическим коллективом ДОУ на основе программы «Здоровый дошкольник» </w:t>
      </w:r>
      <w:proofErr w:type="spellStart"/>
      <w:r w:rsidRPr="00D91D93">
        <w:rPr>
          <w:rFonts w:eastAsia="Calibri"/>
          <w:sz w:val="28"/>
          <w:szCs w:val="28"/>
        </w:rPr>
        <w:t>Ю.Ф.Змановского</w:t>
      </w:r>
      <w:proofErr w:type="spellEnd"/>
      <w:r w:rsidRPr="00D91D93">
        <w:rPr>
          <w:rFonts w:eastAsia="Calibri"/>
          <w:sz w:val="28"/>
          <w:szCs w:val="28"/>
        </w:rPr>
        <w:t xml:space="preserve"> и «Здоровье» В. Г. </w:t>
      </w:r>
      <w:proofErr w:type="spellStart"/>
      <w:r w:rsidRPr="00D91D93">
        <w:rPr>
          <w:rFonts w:eastAsia="Calibri"/>
          <w:sz w:val="28"/>
          <w:szCs w:val="28"/>
        </w:rPr>
        <w:t>Алямовской</w:t>
      </w:r>
      <w:proofErr w:type="spellEnd"/>
      <w:r w:rsidRPr="00D91D93">
        <w:rPr>
          <w:rFonts w:eastAsia="Calibri"/>
          <w:sz w:val="28"/>
          <w:szCs w:val="28"/>
        </w:rPr>
        <w:t xml:space="preserve">. </w:t>
      </w:r>
    </w:p>
    <w:p w:rsidR="00433707" w:rsidRDefault="004E25C3" w:rsidP="00433707">
      <w:pPr>
        <w:spacing w:before="100" w:beforeAutospacing="1" w:after="100" w:afterAutospacing="1" w:line="276" w:lineRule="auto"/>
        <w:ind w:firstLine="708"/>
        <w:jc w:val="both"/>
        <w:rPr>
          <w:rFonts w:eastAsia="Calibri"/>
          <w:sz w:val="28"/>
          <w:szCs w:val="28"/>
        </w:rPr>
      </w:pPr>
      <w:r w:rsidRPr="00D91D93">
        <w:rPr>
          <w:rFonts w:eastAsia="Calibri"/>
          <w:sz w:val="28"/>
          <w:szCs w:val="28"/>
        </w:rPr>
        <w:t>На каждого ребёнка составлен паспорт здоровья, что позволяет эффективно выстроить физкультурно-оздоровительную работу с детьми и р</w:t>
      </w:r>
      <w:r w:rsidR="00433707">
        <w:rPr>
          <w:rFonts w:eastAsia="Calibri"/>
          <w:sz w:val="28"/>
          <w:szCs w:val="28"/>
        </w:rPr>
        <w:t>одителями.</w:t>
      </w:r>
    </w:p>
    <w:p w:rsidR="00715B95" w:rsidRPr="00715B95" w:rsidRDefault="00715B95" w:rsidP="00433707">
      <w:pPr>
        <w:spacing w:before="100" w:beforeAutospacing="1" w:after="100" w:afterAutospacing="1" w:line="276" w:lineRule="auto"/>
        <w:ind w:firstLine="708"/>
        <w:jc w:val="center"/>
        <w:rPr>
          <w:rFonts w:eastAsia="Calibri"/>
          <w:sz w:val="28"/>
          <w:szCs w:val="28"/>
        </w:rPr>
      </w:pPr>
      <w:r w:rsidRPr="00715B95">
        <w:rPr>
          <w:b/>
          <w:sz w:val="28"/>
          <w:szCs w:val="28"/>
          <w:u w:val="single"/>
        </w:rPr>
        <w:t>Формы и методы оздоровления детей.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2072"/>
        <w:gridCol w:w="3541"/>
        <w:gridCol w:w="1515"/>
        <w:gridCol w:w="2005"/>
      </w:tblGrid>
      <w:tr w:rsidR="00715B95" w:rsidRPr="00715B95" w:rsidTr="00F043F6">
        <w:tc>
          <w:tcPr>
            <w:tcW w:w="474" w:type="dxa"/>
            <w:shd w:val="clear" w:color="auto" w:fill="auto"/>
          </w:tcPr>
          <w:p w:rsidR="00715B95" w:rsidRPr="00715B95" w:rsidRDefault="00715B95" w:rsidP="00715B95">
            <w:pPr>
              <w:spacing w:line="360" w:lineRule="auto"/>
              <w:jc w:val="center"/>
            </w:pPr>
            <w:r w:rsidRPr="00715B95">
              <w:t>№</w:t>
            </w:r>
          </w:p>
        </w:tc>
        <w:tc>
          <w:tcPr>
            <w:tcW w:w="2077" w:type="dxa"/>
            <w:shd w:val="clear" w:color="auto" w:fill="auto"/>
          </w:tcPr>
          <w:p w:rsidR="00715B95" w:rsidRPr="00715B95" w:rsidRDefault="00715B95" w:rsidP="00715B95">
            <w:pPr>
              <w:jc w:val="center"/>
              <w:rPr>
                <w:b/>
              </w:rPr>
            </w:pPr>
            <w:r w:rsidRPr="00715B95">
              <w:rPr>
                <w:b/>
              </w:rPr>
              <w:t>Формы и методы</w:t>
            </w:r>
          </w:p>
        </w:tc>
        <w:tc>
          <w:tcPr>
            <w:tcW w:w="3628" w:type="dxa"/>
            <w:shd w:val="clear" w:color="auto" w:fill="auto"/>
          </w:tcPr>
          <w:p w:rsidR="00715B95" w:rsidRPr="00715B95" w:rsidRDefault="00715B95" w:rsidP="00715B95">
            <w:pPr>
              <w:tabs>
                <w:tab w:val="left" w:pos="1710"/>
              </w:tabs>
              <w:spacing w:line="360" w:lineRule="auto"/>
              <w:jc w:val="center"/>
              <w:rPr>
                <w:b/>
              </w:rPr>
            </w:pPr>
            <w:r w:rsidRPr="00715B95">
              <w:rPr>
                <w:b/>
              </w:rPr>
              <w:t>Содержание</w:t>
            </w:r>
          </w:p>
        </w:tc>
        <w:tc>
          <w:tcPr>
            <w:tcW w:w="1515" w:type="dxa"/>
            <w:shd w:val="clear" w:color="auto" w:fill="auto"/>
          </w:tcPr>
          <w:p w:rsidR="00715B95" w:rsidRPr="00715B95" w:rsidRDefault="00715B95" w:rsidP="00715B95">
            <w:pPr>
              <w:jc w:val="center"/>
              <w:rPr>
                <w:b/>
              </w:rPr>
            </w:pPr>
            <w:r w:rsidRPr="00715B95">
              <w:rPr>
                <w:b/>
              </w:rPr>
              <w:t>Контингент</w:t>
            </w:r>
          </w:p>
          <w:p w:rsidR="00715B95" w:rsidRPr="00715B95" w:rsidRDefault="00715B95" w:rsidP="00715B95">
            <w:pPr>
              <w:jc w:val="center"/>
              <w:rPr>
                <w:b/>
              </w:rPr>
            </w:pPr>
            <w:r w:rsidRPr="00715B95">
              <w:rPr>
                <w:b/>
              </w:rPr>
              <w:t>детей</w:t>
            </w:r>
          </w:p>
        </w:tc>
        <w:tc>
          <w:tcPr>
            <w:tcW w:w="1912" w:type="dxa"/>
          </w:tcPr>
          <w:p w:rsidR="00715B95" w:rsidRPr="00715B95" w:rsidRDefault="00715B95" w:rsidP="00715B95">
            <w:pPr>
              <w:rPr>
                <w:b/>
              </w:rPr>
            </w:pPr>
            <w:r w:rsidRPr="00715B95">
              <w:rPr>
                <w:b/>
              </w:rPr>
              <w:t>Сроки выполнения</w:t>
            </w:r>
          </w:p>
        </w:tc>
      </w:tr>
      <w:tr w:rsidR="00715B95" w:rsidRPr="00715B95" w:rsidTr="00F043F6">
        <w:tc>
          <w:tcPr>
            <w:tcW w:w="474" w:type="dxa"/>
            <w:shd w:val="clear" w:color="auto" w:fill="auto"/>
          </w:tcPr>
          <w:p w:rsidR="00715B95" w:rsidRPr="00715B95" w:rsidRDefault="00715B95" w:rsidP="00715B95">
            <w:pPr>
              <w:spacing w:line="360" w:lineRule="auto"/>
              <w:jc w:val="center"/>
            </w:pPr>
            <w:r w:rsidRPr="00715B95">
              <w:t>1</w:t>
            </w:r>
          </w:p>
        </w:tc>
        <w:tc>
          <w:tcPr>
            <w:tcW w:w="2077" w:type="dxa"/>
            <w:shd w:val="clear" w:color="auto" w:fill="auto"/>
          </w:tcPr>
          <w:p w:rsidR="00715B95" w:rsidRPr="00715B95" w:rsidRDefault="00715B95" w:rsidP="00715B95">
            <w:r w:rsidRPr="00715B95">
              <w:t xml:space="preserve">Обеспечение </w:t>
            </w:r>
          </w:p>
          <w:p w:rsidR="00715B95" w:rsidRPr="00715B95" w:rsidRDefault="00715B95" w:rsidP="00715B95">
            <w:r w:rsidRPr="00715B95">
              <w:t xml:space="preserve">здорового </w:t>
            </w:r>
          </w:p>
          <w:p w:rsidR="00715B95" w:rsidRPr="00715B95" w:rsidRDefault="00715B95" w:rsidP="00715B95">
            <w:r w:rsidRPr="00715B95">
              <w:t>ритма жизни</w:t>
            </w:r>
          </w:p>
        </w:tc>
        <w:tc>
          <w:tcPr>
            <w:tcW w:w="3628" w:type="dxa"/>
            <w:shd w:val="clear" w:color="auto" w:fill="auto"/>
          </w:tcPr>
          <w:p w:rsidR="00715B95" w:rsidRPr="00715B95" w:rsidRDefault="00715B95" w:rsidP="00715B95">
            <w:r w:rsidRPr="00715B95">
              <w:t>-  щадящий режим (адаптационный период);</w:t>
            </w:r>
          </w:p>
          <w:p w:rsidR="00715B95" w:rsidRPr="00715B95" w:rsidRDefault="00715B95" w:rsidP="00715B95">
            <w:r w:rsidRPr="00715B95">
              <w:t>-  гибкий режим;</w:t>
            </w:r>
          </w:p>
          <w:p w:rsidR="00715B95" w:rsidRPr="00715B95" w:rsidRDefault="00715B95" w:rsidP="00715B95">
            <w:r w:rsidRPr="00715B95">
              <w:t>-  организация микроклимата и стиля жизни группы;</w:t>
            </w:r>
          </w:p>
        </w:tc>
        <w:tc>
          <w:tcPr>
            <w:tcW w:w="1515" w:type="dxa"/>
            <w:shd w:val="clear" w:color="auto" w:fill="auto"/>
          </w:tcPr>
          <w:p w:rsidR="00715B95" w:rsidRPr="00715B95" w:rsidRDefault="00715B95" w:rsidP="00715B95">
            <w:r w:rsidRPr="00715B95">
              <w:t>1 мл. гр.</w:t>
            </w:r>
          </w:p>
          <w:p w:rsidR="00715B95" w:rsidRPr="00715B95" w:rsidRDefault="00715B95" w:rsidP="00715B95"/>
          <w:p w:rsidR="00715B95" w:rsidRPr="00715B95" w:rsidRDefault="00715B95" w:rsidP="00715B95">
            <w:r w:rsidRPr="00715B95">
              <w:t>-\\-</w:t>
            </w:r>
          </w:p>
          <w:p w:rsidR="00715B95" w:rsidRPr="00715B95" w:rsidRDefault="00715B95" w:rsidP="00715B95">
            <w:r w:rsidRPr="00715B95">
              <w:t>все группы</w:t>
            </w:r>
          </w:p>
        </w:tc>
        <w:tc>
          <w:tcPr>
            <w:tcW w:w="1912" w:type="dxa"/>
          </w:tcPr>
          <w:p w:rsidR="00715B95" w:rsidRPr="00715B95" w:rsidRDefault="00715B95" w:rsidP="00715B95">
            <w:r w:rsidRPr="00715B95">
              <w:t>ежедневно</w:t>
            </w:r>
          </w:p>
        </w:tc>
      </w:tr>
      <w:tr w:rsidR="00715B95" w:rsidRPr="00715B95" w:rsidTr="00F043F6">
        <w:tc>
          <w:tcPr>
            <w:tcW w:w="474" w:type="dxa"/>
            <w:shd w:val="clear" w:color="auto" w:fill="auto"/>
          </w:tcPr>
          <w:p w:rsidR="00715B95" w:rsidRPr="00715B95" w:rsidRDefault="00715B95" w:rsidP="00715B95">
            <w:pPr>
              <w:spacing w:line="360" w:lineRule="auto"/>
              <w:jc w:val="center"/>
            </w:pPr>
            <w:r w:rsidRPr="00715B95">
              <w:t>2</w:t>
            </w:r>
          </w:p>
        </w:tc>
        <w:tc>
          <w:tcPr>
            <w:tcW w:w="2077" w:type="dxa"/>
            <w:shd w:val="clear" w:color="auto" w:fill="auto"/>
          </w:tcPr>
          <w:p w:rsidR="00715B95" w:rsidRPr="00715B95" w:rsidRDefault="00715B95" w:rsidP="00715B95">
            <w:r w:rsidRPr="00715B95">
              <w:t>Физические упражнения</w:t>
            </w:r>
          </w:p>
        </w:tc>
        <w:tc>
          <w:tcPr>
            <w:tcW w:w="3628" w:type="dxa"/>
            <w:shd w:val="clear" w:color="auto" w:fill="auto"/>
          </w:tcPr>
          <w:p w:rsidR="00715B95" w:rsidRPr="00715B95" w:rsidRDefault="00715B95" w:rsidP="00715B95">
            <w:r w:rsidRPr="00715B95">
              <w:t>-  утренняя гимнастика;</w:t>
            </w:r>
          </w:p>
          <w:p w:rsidR="00715B95" w:rsidRPr="00715B95" w:rsidRDefault="00715B95" w:rsidP="00715B95">
            <w:r w:rsidRPr="00715B95">
              <w:t>-  НОД;</w:t>
            </w:r>
          </w:p>
          <w:p w:rsidR="00715B95" w:rsidRPr="00715B95" w:rsidRDefault="00715B95" w:rsidP="00715B95"/>
          <w:p w:rsidR="00715B95" w:rsidRPr="00715B95" w:rsidRDefault="00715B95" w:rsidP="00715B95">
            <w:r w:rsidRPr="00715B95">
              <w:t>-  подвижные и динамические игры;</w:t>
            </w:r>
          </w:p>
          <w:p w:rsidR="00715B95" w:rsidRPr="00715B95" w:rsidRDefault="00715B95" w:rsidP="00715B95">
            <w:r w:rsidRPr="00715B95">
              <w:t>-  профилактическая гимнастика (дыхательная, улучшение осанки, плоскостопие, зрение, релаксационные упражнения)</w:t>
            </w:r>
          </w:p>
          <w:p w:rsidR="00715B95" w:rsidRPr="00715B95" w:rsidRDefault="00715B95" w:rsidP="00715B95">
            <w:r w:rsidRPr="00715B95">
              <w:t>-  спортивные игры;</w:t>
            </w:r>
          </w:p>
          <w:p w:rsidR="00715B95" w:rsidRPr="00715B95" w:rsidRDefault="00715B95" w:rsidP="00715B95">
            <w:r w:rsidRPr="00715B95">
              <w:lastRenderedPageBreak/>
              <w:t>-  занятия в спортивных секциях.</w:t>
            </w:r>
          </w:p>
        </w:tc>
        <w:tc>
          <w:tcPr>
            <w:tcW w:w="1515" w:type="dxa"/>
            <w:shd w:val="clear" w:color="auto" w:fill="auto"/>
          </w:tcPr>
          <w:p w:rsidR="00715B95" w:rsidRPr="00715B95" w:rsidRDefault="00715B95" w:rsidP="00715B95">
            <w:r w:rsidRPr="00715B95">
              <w:lastRenderedPageBreak/>
              <w:t>все группы</w:t>
            </w:r>
          </w:p>
          <w:p w:rsidR="00715B95" w:rsidRPr="00715B95" w:rsidRDefault="00715B95" w:rsidP="00715B95">
            <w:r w:rsidRPr="00715B95">
              <w:t>-\\-</w:t>
            </w:r>
          </w:p>
          <w:p w:rsidR="00715B95" w:rsidRPr="00715B95" w:rsidRDefault="00715B95" w:rsidP="00715B95"/>
          <w:p w:rsidR="00715B95" w:rsidRPr="00715B95" w:rsidRDefault="00715B95" w:rsidP="00715B95">
            <w:r w:rsidRPr="00715B95">
              <w:t>-\\-</w:t>
            </w:r>
          </w:p>
          <w:p w:rsidR="00715B95" w:rsidRPr="00715B95" w:rsidRDefault="00715B95" w:rsidP="00715B95">
            <w:r w:rsidRPr="00715B95">
              <w:t xml:space="preserve">ср., </w:t>
            </w:r>
            <w:proofErr w:type="gramStart"/>
            <w:r w:rsidRPr="00715B95">
              <w:t>ст. ,</w:t>
            </w:r>
            <w:proofErr w:type="spellStart"/>
            <w:r w:rsidRPr="00715B95">
              <w:t>подг</w:t>
            </w:r>
            <w:proofErr w:type="spellEnd"/>
            <w:proofErr w:type="gramEnd"/>
            <w:r w:rsidRPr="00715B95">
              <w:t>.</w:t>
            </w:r>
          </w:p>
          <w:p w:rsidR="00715B95" w:rsidRPr="00715B95" w:rsidRDefault="00715B95" w:rsidP="00715B95">
            <w:r w:rsidRPr="00715B95">
              <w:t>-\\-</w:t>
            </w:r>
          </w:p>
          <w:p w:rsidR="00715B95" w:rsidRPr="00715B95" w:rsidRDefault="00715B95" w:rsidP="00715B95">
            <w:r w:rsidRPr="00715B95">
              <w:t>-\\-</w:t>
            </w:r>
          </w:p>
        </w:tc>
        <w:tc>
          <w:tcPr>
            <w:tcW w:w="1912" w:type="dxa"/>
          </w:tcPr>
          <w:p w:rsidR="00715B95" w:rsidRPr="00715B95" w:rsidRDefault="00715B95" w:rsidP="00715B95">
            <w:r w:rsidRPr="00715B95">
              <w:t>- каждое утро</w:t>
            </w:r>
          </w:p>
          <w:p w:rsidR="00715B95" w:rsidRPr="00715B95" w:rsidRDefault="00715B95" w:rsidP="00715B95">
            <w:r w:rsidRPr="00715B95">
              <w:t>- согласно сетки занятий</w:t>
            </w:r>
          </w:p>
          <w:p w:rsidR="00715B95" w:rsidRPr="00715B95" w:rsidRDefault="00715B95" w:rsidP="00715B95">
            <w:r w:rsidRPr="00715B95">
              <w:t xml:space="preserve">- НОД, прогулка, </w:t>
            </w:r>
          </w:p>
          <w:p w:rsidR="00715B95" w:rsidRPr="00715B95" w:rsidRDefault="00715B95" w:rsidP="00715B95">
            <w:r w:rsidRPr="00715B95">
              <w:t>- совместная с воспитателем деятельность</w:t>
            </w:r>
          </w:p>
        </w:tc>
      </w:tr>
      <w:tr w:rsidR="00715B95" w:rsidRPr="00715B95" w:rsidTr="00F043F6">
        <w:tc>
          <w:tcPr>
            <w:tcW w:w="474" w:type="dxa"/>
            <w:shd w:val="clear" w:color="auto" w:fill="auto"/>
          </w:tcPr>
          <w:p w:rsidR="00715B95" w:rsidRPr="00715B95" w:rsidRDefault="00715B95" w:rsidP="00715B95">
            <w:pPr>
              <w:spacing w:line="360" w:lineRule="auto"/>
              <w:jc w:val="center"/>
            </w:pPr>
            <w:r w:rsidRPr="00715B95">
              <w:lastRenderedPageBreak/>
              <w:t>3</w:t>
            </w:r>
          </w:p>
        </w:tc>
        <w:tc>
          <w:tcPr>
            <w:tcW w:w="2077" w:type="dxa"/>
            <w:shd w:val="clear" w:color="auto" w:fill="auto"/>
          </w:tcPr>
          <w:p w:rsidR="00715B95" w:rsidRPr="00715B95" w:rsidRDefault="00715B95" w:rsidP="00715B95">
            <w:r w:rsidRPr="00715B95">
              <w:t>Гигиенические и</w:t>
            </w:r>
          </w:p>
          <w:p w:rsidR="00715B95" w:rsidRPr="00715B95" w:rsidRDefault="00715B95" w:rsidP="00715B95">
            <w:r w:rsidRPr="00715B95">
              <w:t>водные процедуры</w:t>
            </w:r>
          </w:p>
        </w:tc>
        <w:tc>
          <w:tcPr>
            <w:tcW w:w="3628" w:type="dxa"/>
            <w:shd w:val="clear" w:color="auto" w:fill="auto"/>
          </w:tcPr>
          <w:p w:rsidR="00715B95" w:rsidRPr="00715B95" w:rsidRDefault="00715B95" w:rsidP="00715B95">
            <w:r w:rsidRPr="00715B95">
              <w:t>-  умывание.</w:t>
            </w:r>
          </w:p>
          <w:p w:rsidR="00715B95" w:rsidRPr="00715B95" w:rsidRDefault="00715B95" w:rsidP="00715B95">
            <w:r w:rsidRPr="00715B95">
              <w:t>-  мытье рук;</w:t>
            </w:r>
          </w:p>
          <w:p w:rsidR="00715B95" w:rsidRPr="00715B95" w:rsidRDefault="00715B95" w:rsidP="00715B95">
            <w:r w:rsidRPr="00715B95">
              <w:t>-  игры с водой;</w:t>
            </w:r>
          </w:p>
          <w:p w:rsidR="00715B95" w:rsidRPr="00715B95" w:rsidRDefault="00715B95" w:rsidP="00715B95">
            <w:r w:rsidRPr="00715B95">
              <w:t>-  обеспечение чистоты среды;</w:t>
            </w:r>
          </w:p>
          <w:p w:rsidR="00715B95" w:rsidRPr="00715B95" w:rsidRDefault="00715B95" w:rsidP="00715B95">
            <w:r w:rsidRPr="00715B95">
              <w:t>-  посещение бассейна.</w:t>
            </w:r>
          </w:p>
        </w:tc>
        <w:tc>
          <w:tcPr>
            <w:tcW w:w="1515" w:type="dxa"/>
            <w:shd w:val="clear" w:color="auto" w:fill="auto"/>
          </w:tcPr>
          <w:p w:rsidR="00715B95" w:rsidRPr="00715B95" w:rsidRDefault="00715B95" w:rsidP="00715B95">
            <w:r w:rsidRPr="00715B95">
              <w:t>все группы</w:t>
            </w:r>
          </w:p>
          <w:p w:rsidR="00715B95" w:rsidRPr="00715B95" w:rsidRDefault="00715B95" w:rsidP="00715B95">
            <w:r w:rsidRPr="00715B95">
              <w:t>-\\-</w:t>
            </w:r>
          </w:p>
          <w:p w:rsidR="00715B95" w:rsidRPr="00715B95" w:rsidRDefault="00715B95" w:rsidP="00715B95">
            <w:r w:rsidRPr="00715B95">
              <w:t>-\\-</w:t>
            </w:r>
          </w:p>
          <w:p w:rsidR="00715B95" w:rsidRPr="00715B95" w:rsidRDefault="00715B95" w:rsidP="00715B95">
            <w:r w:rsidRPr="00715B95">
              <w:t>-\\-</w:t>
            </w:r>
          </w:p>
          <w:p w:rsidR="00715B95" w:rsidRPr="00715B95" w:rsidRDefault="00715B95" w:rsidP="00715B95">
            <w:r w:rsidRPr="00715B95">
              <w:t>-\\-</w:t>
            </w:r>
          </w:p>
        </w:tc>
        <w:tc>
          <w:tcPr>
            <w:tcW w:w="1912" w:type="dxa"/>
          </w:tcPr>
          <w:p w:rsidR="00715B95" w:rsidRPr="00715B95" w:rsidRDefault="00715B95" w:rsidP="00715B95">
            <w:r w:rsidRPr="00715B95">
              <w:t>- режимные моменты</w:t>
            </w:r>
          </w:p>
          <w:p w:rsidR="00715B95" w:rsidRPr="00715B95" w:rsidRDefault="00715B95" w:rsidP="00715B95"/>
          <w:p w:rsidR="00715B95" w:rsidRPr="00715B95" w:rsidRDefault="00715B95" w:rsidP="00715B95">
            <w:r w:rsidRPr="00715B95">
              <w:t>- ежедневно</w:t>
            </w:r>
          </w:p>
          <w:p w:rsidR="00715B95" w:rsidRPr="00715B95" w:rsidRDefault="00715B95" w:rsidP="00715B95">
            <w:r w:rsidRPr="00715B95">
              <w:t>- согласно сетки занятий</w:t>
            </w:r>
          </w:p>
        </w:tc>
      </w:tr>
      <w:tr w:rsidR="00715B95" w:rsidRPr="00715B95" w:rsidTr="00F043F6">
        <w:tc>
          <w:tcPr>
            <w:tcW w:w="474" w:type="dxa"/>
            <w:shd w:val="clear" w:color="auto" w:fill="auto"/>
          </w:tcPr>
          <w:p w:rsidR="00715B95" w:rsidRPr="00715B95" w:rsidRDefault="00715B95" w:rsidP="00715B95">
            <w:pPr>
              <w:spacing w:line="360" w:lineRule="auto"/>
              <w:jc w:val="center"/>
            </w:pPr>
            <w:r w:rsidRPr="00715B95">
              <w:t>4</w:t>
            </w:r>
          </w:p>
        </w:tc>
        <w:tc>
          <w:tcPr>
            <w:tcW w:w="2077" w:type="dxa"/>
            <w:shd w:val="clear" w:color="auto" w:fill="auto"/>
          </w:tcPr>
          <w:p w:rsidR="00715B95" w:rsidRPr="00715B95" w:rsidRDefault="00715B95" w:rsidP="00715B95">
            <w:r w:rsidRPr="00715B95">
              <w:t>Свето - воздушные ванны</w:t>
            </w:r>
          </w:p>
        </w:tc>
        <w:tc>
          <w:tcPr>
            <w:tcW w:w="3628" w:type="dxa"/>
            <w:shd w:val="clear" w:color="auto" w:fill="auto"/>
          </w:tcPr>
          <w:p w:rsidR="00715B95" w:rsidRPr="00715B95" w:rsidRDefault="00715B95" w:rsidP="00715B95">
            <w:r w:rsidRPr="00715B95">
              <w:t>-  проветривание помещений;</w:t>
            </w:r>
          </w:p>
          <w:p w:rsidR="00715B95" w:rsidRPr="00715B95" w:rsidRDefault="00715B95" w:rsidP="00715B95"/>
          <w:p w:rsidR="00715B95" w:rsidRPr="00715B95" w:rsidRDefault="00715B95" w:rsidP="00715B95"/>
          <w:p w:rsidR="00715B95" w:rsidRPr="00715B95" w:rsidRDefault="00715B95" w:rsidP="00715B95">
            <w:r w:rsidRPr="00715B95">
              <w:t>-  сон при открытых фрамугах;</w:t>
            </w:r>
          </w:p>
          <w:p w:rsidR="00715B95" w:rsidRPr="00715B95" w:rsidRDefault="00715B95" w:rsidP="00715B95">
            <w:r w:rsidRPr="00715B95">
              <w:t>-  прогулки на свежем воздухе;</w:t>
            </w:r>
          </w:p>
          <w:p w:rsidR="00715B95" w:rsidRPr="00715B95" w:rsidRDefault="00715B95" w:rsidP="00715B95">
            <w:r w:rsidRPr="00715B95">
              <w:t>-  обеспечение температурного режима и чистоты воздуха.</w:t>
            </w:r>
          </w:p>
        </w:tc>
        <w:tc>
          <w:tcPr>
            <w:tcW w:w="1515" w:type="dxa"/>
            <w:shd w:val="clear" w:color="auto" w:fill="auto"/>
          </w:tcPr>
          <w:p w:rsidR="00715B95" w:rsidRPr="00715B95" w:rsidRDefault="00715B95" w:rsidP="00715B95">
            <w:r w:rsidRPr="00715B95">
              <w:t>все группы</w:t>
            </w:r>
          </w:p>
          <w:p w:rsidR="00715B95" w:rsidRPr="00715B95" w:rsidRDefault="00715B95" w:rsidP="00715B95"/>
          <w:p w:rsidR="00715B95" w:rsidRPr="00715B95" w:rsidRDefault="00715B95" w:rsidP="00715B95"/>
          <w:p w:rsidR="00715B95" w:rsidRPr="00715B95" w:rsidRDefault="00715B95" w:rsidP="00715B95">
            <w:r w:rsidRPr="00715B95">
              <w:t>-\\-</w:t>
            </w:r>
          </w:p>
          <w:p w:rsidR="00715B95" w:rsidRPr="00715B95" w:rsidRDefault="00715B95" w:rsidP="00715B95">
            <w:r w:rsidRPr="00715B95">
              <w:t>-\\-</w:t>
            </w:r>
          </w:p>
          <w:p w:rsidR="00715B95" w:rsidRPr="00715B95" w:rsidRDefault="00715B95" w:rsidP="00715B95">
            <w:r w:rsidRPr="00715B95">
              <w:t>-\\-</w:t>
            </w:r>
          </w:p>
        </w:tc>
        <w:tc>
          <w:tcPr>
            <w:tcW w:w="1912" w:type="dxa"/>
          </w:tcPr>
          <w:p w:rsidR="00715B95" w:rsidRPr="00715B95" w:rsidRDefault="00715B95" w:rsidP="00715B95">
            <w:r w:rsidRPr="00715B95">
              <w:t>- ежедневно, во время отсутствия детей</w:t>
            </w:r>
          </w:p>
          <w:p w:rsidR="00715B95" w:rsidRPr="00715B95" w:rsidRDefault="00715B95" w:rsidP="00715B95">
            <w:r w:rsidRPr="00715B95">
              <w:t>- в теплый период времени</w:t>
            </w:r>
          </w:p>
          <w:p w:rsidR="00715B95" w:rsidRPr="00715B95" w:rsidRDefault="00715B95" w:rsidP="00715B95">
            <w:r w:rsidRPr="00715B95">
              <w:t>- ежедневно</w:t>
            </w:r>
          </w:p>
        </w:tc>
      </w:tr>
      <w:tr w:rsidR="00715B95" w:rsidRPr="00715B95" w:rsidTr="00F043F6">
        <w:tc>
          <w:tcPr>
            <w:tcW w:w="474" w:type="dxa"/>
            <w:shd w:val="clear" w:color="auto" w:fill="auto"/>
          </w:tcPr>
          <w:p w:rsidR="00715B95" w:rsidRPr="00715B95" w:rsidRDefault="00715B95" w:rsidP="00715B95">
            <w:pPr>
              <w:spacing w:line="360" w:lineRule="auto"/>
              <w:jc w:val="center"/>
            </w:pPr>
            <w:r w:rsidRPr="00715B95">
              <w:t>5</w:t>
            </w:r>
          </w:p>
        </w:tc>
        <w:tc>
          <w:tcPr>
            <w:tcW w:w="2077" w:type="dxa"/>
            <w:shd w:val="clear" w:color="auto" w:fill="auto"/>
          </w:tcPr>
          <w:p w:rsidR="00715B95" w:rsidRPr="00715B95" w:rsidRDefault="00715B95" w:rsidP="00715B95">
            <w:r w:rsidRPr="00715B95">
              <w:t>Активный отдых</w:t>
            </w:r>
          </w:p>
        </w:tc>
        <w:tc>
          <w:tcPr>
            <w:tcW w:w="3628" w:type="dxa"/>
            <w:shd w:val="clear" w:color="auto" w:fill="auto"/>
          </w:tcPr>
          <w:p w:rsidR="00715B95" w:rsidRPr="00715B95" w:rsidRDefault="00715B95" w:rsidP="00715B95">
            <w:r w:rsidRPr="00715B95">
              <w:t>-  развлечения, праздники;</w:t>
            </w:r>
          </w:p>
          <w:p w:rsidR="00715B95" w:rsidRPr="00715B95" w:rsidRDefault="00715B95" w:rsidP="00715B95">
            <w:r w:rsidRPr="00715B95">
              <w:t>-  игры – забавы;</w:t>
            </w:r>
          </w:p>
          <w:p w:rsidR="00715B95" w:rsidRPr="00715B95" w:rsidRDefault="00715B95" w:rsidP="00715B95">
            <w:r w:rsidRPr="00715B95">
              <w:t>-  дни здоровья;</w:t>
            </w:r>
          </w:p>
          <w:p w:rsidR="00715B95" w:rsidRPr="00715B95" w:rsidRDefault="00715B95" w:rsidP="00715B95">
            <w:r w:rsidRPr="00715B95">
              <w:t>-  каникулы.</w:t>
            </w:r>
          </w:p>
        </w:tc>
        <w:tc>
          <w:tcPr>
            <w:tcW w:w="1515" w:type="dxa"/>
            <w:shd w:val="clear" w:color="auto" w:fill="auto"/>
          </w:tcPr>
          <w:p w:rsidR="00715B95" w:rsidRPr="00715B95" w:rsidRDefault="00715B95" w:rsidP="00715B95">
            <w:r w:rsidRPr="00715B95">
              <w:t>все группы</w:t>
            </w:r>
          </w:p>
          <w:p w:rsidR="00715B95" w:rsidRPr="00715B95" w:rsidRDefault="00715B95" w:rsidP="00715B95">
            <w:r w:rsidRPr="00715B95">
              <w:t>-\\-</w:t>
            </w:r>
          </w:p>
          <w:p w:rsidR="00715B95" w:rsidRPr="00715B95" w:rsidRDefault="00715B95" w:rsidP="00715B95">
            <w:r w:rsidRPr="00715B95">
              <w:t>-\\-</w:t>
            </w:r>
          </w:p>
          <w:p w:rsidR="00715B95" w:rsidRPr="00715B95" w:rsidRDefault="00715B95" w:rsidP="00715B95">
            <w:r w:rsidRPr="00715B95">
              <w:t>-\\-</w:t>
            </w:r>
          </w:p>
        </w:tc>
        <w:tc>
          <w:tcPr>
            <w:tcW w:w="1912" w:type="dxa"/>
          </w:tcPr>
          <w:p w:rsidR="00715B95" w:rsidRPr="00715B95" w:rsidRDefault="00715B95" w:rsidP="00715B95">
            <w:r w:rsidRPr="00715B95">
              <w:t>- согласно плану</w:t>
            </w:r>
          </w:p>
          <w:p w:rsidR="00715B95" w:rsidRPr="00715B95" w:rsidRDefault="00715B95" w:rsidP="00715B95"/>
          <w:p w:rsidR="00715B95" w:rsidRPr="00715B95" w:rsidRDefault="00715B95" w:rsidP="00715B95">
            <w:r w:rsidRPr="00715B95">
              <w:t>- в зимний и летний периоды</w:t>
            </w:r>
          </w:p>
        </w:tc>
      </w:tr>
      <w:tr w:rsidR="00715B95" w:rsidRPr="00715B95" w:rsidTr="00F043F6">
        <w:trPr>
          <w:trHeight w:val="914"/>
        </w:trPr>
        <w:tc>
          <w:tcPr>
            <w:tcW w:w="474" w:type="dxa"/>
            <w:shd w:val="clear" w:color="auto" w:fill="auto"/>
          </w:tcPr>
          <w:p w:rsidR="00715B95" w:rsidRPr="00715B95" w:rsidRDefault="00715B95" w:rsidP="00715B95">
            <w:pPr>
              <w:spacing w:line="360" w:lineRule="auto"/>
              <w:jc w:val="center"/>
            </w:pPr>
            <w:r w:rsidRPr="00715B95">
              <w:t>6</w:t>
            </w:r>
          </w:p>
        </w:tc>
        <w:tc>
          <w:tcPr>
            <w:tcW w:w="2077" w:type="dxa"/>
            <w:shd w:val="clear" w:color="auto" w:fill="auto"/>
          </w:tcPr>
          <w:p w:rsidR="00715B95" w:rsidRPr="00715B95" w:rsidRDefault="00715B95" w:rsidP="00715B95">
            <w:r w:rsidRPr="00715B95">
              <w:t>Диетотерапия</w:t>
            </w:r>
          </w:p>
        </w:tc>
        <w:tc>
          <w:tcPr>
            <w:tcW w:w="3628" w:type="dxa"/>
            <w:shd w:val="clear" w:color="auto" w:fill="auto"/>
          </w:tcPr>
          <w:p w:rsidR="00715B95" w:rsidRPr="00715B95" w:rsidRDefault="00715B95" w:rsidP="00715B95">
            <w:r w:rsidRPr="00715B95">
              <w:t>- рациональное питание;</w:t>
            </w:r>
          </w:p>
          <w:p w:rsidR="00715B95" w:rsidRPr="00715B95" w:rsidRDefault="00715B95" w:rsidP="00715B95"/>
        </w:tc>
        <w:tc>
          <w:tcPr>
            <w:tcW w:w="1515" w:type="dxa"/>
            <w:shd w:val="clear" w:color="auto" w:fill="auto"/>
          </w:tcPr>
          <w:p w:rsidR="00715B95" w:rsidRPr="00715B95" w:rsidRDefault="00715B95" w:rsidP="00715B95">
            <w:r w:rsidRPr="00715B95">
              <w:t>все группы</w:t>
            </w:r>
          </w:p>
          <w:p w:rsidR="00715B95" w:rsidRPr="00715B95" w:rsidRDefault="00715B95" w:rsidP="00715B95"/>
        </w:tc>
        <w:tc>
          <w:tcPr>
            <w:tcW w:w="1912" w:type="dxa"/>
          </w:tcPr>
          <w:p w:rsidR="00715B95" w:rsidRPr="00715B95" w:rsidRDefault="00715B95" w:rsidP="00715B95">
            <w:r w:rsidRPr="00715B95">
              <w:t>- ежедневно</w:t>
            </w:r>
          </w:p>
          <w:p w:rsidR="00715B95" w:rsidRPr="00715B95" w:rsidRDefault="00715B95" w:rsidP="00715B95">
            <w:r w:rsidRPr="00715B95">
              <w:t>- в зависимости от заболевания</w:t>
            </w:r>
          </w:p>
        </w:tc>
      </w:tr>
      <w:tr w:rsidR="00715B95" w:rsidRPr="00715B95" w:rsidTr="00F043F6">
        <w:tc>
          <w:tcPr>
            <w:tcW w:w="474" w:type="dxa"/>
            <w:shd w:val="clear" w:color="auto" w:fill="auto"/>
          </w:tcPr>
          <w:p w:rsidR="00715B95" w:rsidRPr="00715B95" w:rsidRDefault="00715B95" w:rsidP="00715B95">
            <w:pPr>
              <w:spacing w:line="360" w:lineRule="auto"/>
              <w:jc w:val="center"/>
            </w:pPr>
            <w:r w:rsidRPr="00715B95">
              <w:t>7</w:t>
            </w:r>
          </w:p>
        </w:tc>
        <w:tc>
          <w:tcPr>
            <w:tcW w:w="2077" w:type="dxa"/>
            <w:shd w:val="clear" w:color="auto" w:fill="auto"/>
          </w:tcPr>
          <w:p w:rsidR="00715B95" w:rsidRPr="00715B95" w:rsidRDefault="00715B95" w:rsidP="00715B95">
            <w:proofErr w:type="spellStart"/>
            <w:r w:rsidRPr="00715B95">
              <w:t>Музтерапия</w:t>
            </w:r>
            <w:proofErr w:type="spellEnd"/>
          </w:p>
        </w:tc>
        <w:tc>
          <w:tcPr>
            <w:tcW w:w="3628" w:type="dxa"/>
            <w:shd w:val="clear" w:color="auto" w:fill="auto"/>
          </w:tcPr>
          <w:p w:rsidR="00715B95" w:rsidRPr="00715B95" w:rsidRDefault="00715B95" w:rsidP="00715B95">
            <w:r w:rsidRPr="00715B95">
              <w:t xml:space="preserve">- </w:t>
            </w:r>
            <w:proofErr w:type="spellStart"/>
            <w:r w:rsidRPr="00715B95">
              <w:t>музсопровождение</w:t>
            </w:r>
            <w:proofErr w:type="spellEnd"/>
            <w:r w:rsidRPr="00715B95">
              <w:t xml:space="preserve"> режимных моментов;</w:t>
            </w:r>
          </w:p>
          <w:p w:rsidR="00715B95" w:rsidRPr="00715B95" w:rsidRDefault="00715B95" w:rsidP="00715B95">
            <w:pPr>
              <w:tabs>
                <w:tab w:val="left" w:pos="3941"/>
                <w:tab w:val="left" w:pos="5396"/>
              </w:tabs>
              <w:ind w:right="-367"/>
            </w:pPr>
            <w:r w:rsidRPr="00715B95">
              <w:t xml:space="preserve">- </w:t>
            </w:r>
            <w:proofErr w:type="spellStart"/>
            <w:r w:rsidRPr="00715B95">
              <w:t>музоформление</w:t>
            </w:r>
            <w:proofErr w:type="spellEnd"/>
            <w:r w:rsidRPr="00715B95">
              <w:t xml:space="preserve"> фона НОД;</w:t>
            </w:r>
          </w:p>
          <w:p w:rsidR="00715B95" w:rsidRPr="00715B95" w:rsidRDefault="00715B95" w:rsidP="00715B95">
            <w:pPr>
              <w:tabs>
                <w:tab w:val="left" w:pos="3941"/>
                <w:tab w:val="left" w:pos="5396"/>
              </w:tabs>
              <w:ind w:right="-367"/>
            </w:pPr>
            <w:r w:rsidRPr="00715B95">
              <w:t xml:space="preserve"> </w:t>
            </w:r>
            <w:proofErr w:type="spellStart"/>
            <w:r w:rsidRPr="00715B95">
              <w:t>музтеатральная</w:t>
            </w:r>
            <w:proofErr w:type="spellEnd"/>
            <w:r w:rsidRPr="00715B95">
              <w:t xml:space="preserve"> деятельность; хоровое пение (в том числе звуковое)</w:t>
            </w:r>
          </w:p>
        </w:tc>
        <w:tc>
          <w:tcPr>
            <w:tcW w:w="1515" w:type="dxa"/>
            <w:shd w:val="clear" w:color="auto" w:fill="auto"/>
          </w:tcPr>
          <w:p w:rsidR="00715B95" w:rsidRPr="00715B95" w:rsidRDefault="00715B95" w:rsidP="00715B95">
            <w:pPr>
              <w:spacing w:line="360" w:lineRule="auto"/>
            </w:pPr>
            <w:r w:rsidRPr="00715B95">
              <w:t>все группы</w:t>
            </w:r>
          </w:p>
        </w:tc>
        <w:tc>
          <w:tcPr>
            <w:tcW w:w="1912" w:type="dxa"/>
          </w:tcPr>
          <w:p w:rsidR="00715B95" w:rsidRPr="00715B95" w:rsidRDefault="00715B95" w:rsidP="00715B95">
            <w:pPr>
              <w:spacing w:line="360" w:lineRule="auto"/>
            </w:pPr>
            <w:r w:rsidRPr="00715B95">
              <w:t>- ежедневно</w:t>
            </w:r>
          </w:p>
          <w:p w:rsidR="00715B95" w:rsidRPr="00715B95" w:rsidRDefault="00715B95" w:rsidP="00715B95">
            <w:pPr>
              <w:spacing w:line="360" w:lineRule="auto"/>
            </w:pPr>
            <w:r w:rsidRPr="00715B95">
              <w:t>- во время НОД</w:t>
            </w:r>
          </w:p>
          <w:p w:rsidR="00715B95" w:rsidRPr="00715B95" w:rsidRDefault="00715B95" w:rsidP="00715B95">
            <w:pPr>
              <w:spacing w:line="360" w:lineRule="auto"/>
            </w:pPr>
            <w:r w:rsidRPr="00715B95">
              <w:t>- во время НОД по музыке</w:t>
            </w:r>
          </w:p>
        </w:tc>
      </w:tr>
      <w:tr w:rsidR="00715B95" w:rsidRPr="00715B95" w:rsidTr="00F043F6">
        <w:tc>
          <w:tcPr>
            <w:tcW w:w="474" w:type="dxa"/>
            <w:shd w:val="clear" w:color="auto" w:fill="auto"/>
          </w:tcPr>
          <w:p w:rsidR="00715B95" w:rsidRPr="00715B95" w:rsidRDefault="00715B95" w:rsidP="00715B95">
            <w:pPr>
              <w:spacing w:line="360" w:lineRule="auto"/>
              <w:jc w:val="center"/>
            </w:pPr>
            <w:r w:rsidRPr="00715B95">
              <w:t>8</w:t>
            </w:r>
          </w:p>
        </w:tc>
        <w:tc>
          <w:tcPr>
            <w:tcW w:w="2077" w:type="dxa"/>
            <w:shd w:val="clear" w:color="auto" w:fill="auto"/>
          </w:tcPr>
          <w:p w:rsidR="00715B95" w:rsidRPr="00715B95" w:rsidRDefault="00715B95" w:rsidP="00715B95">
            <w:proofErr w:type="spellStart"/>
            <w:r w:rsidRPr="00715B95">
              <w:t>Спецзакаливание</w:t>
            </w:r>
            <w:proofErr w:type="spellEnd"/>
          </w:p>
        </w:tc>
        <w:tc>
          <w:tcPr>
            <w:tcW w:w="3628" w:type="dxa"/>
            <w:shd w:val="clear" w:color="auto" w:fill="auto"/>
          </w:tcPr>
          <w:p w:rsidR="00715B95" w:rsidRPr="00715B95" w:rsidRDefault="00715B95" w:rsidP="00715B95">
            <w:r w:rsidRPr="00715B95">
              <w:t xml:space="preserve">- </w:t>
            </w:r>
            <w:proofErr w:type="spellStart"/>
            <w:r w:rsidRPr="00715B95">
              <w:t>босоножье</w:t>
            </w:r>
            <w:proofErr w:type="spellEnd"/>
            <w:r w:rsidRPr="00715B95">
              <w:t>; дыхательная гимнастика</w:t>
            </w:r>
          </w:p>
          <w:p w:rsidR="00715B95" w:rsidRPr="00715B95" w:rsidRDefault="00715B95" w:rsidP="00715B95">
            <w:r w:rsidRPr="00715B95">
              <w:t xml:space="preserve">- игровой массаж; точечный массаж в сочетании с дыхательной гимнастикой;  </w:t>
            </w:r>
          </w:p>
          <w:p w:rsidR="00715B95" w:rsidRPr="00715B95" w:rsidRDefault="00715B95" w:rsidP="00715B95">
            <w:r w:rsidRPr="00715B95">
              <w:t>- обширное умывание.</w:t>
            </w:r>
          </w:p>
        </w:tc>
        <w:tc>
          <w:tcPr>
            <w:tcW w:w="1515" w:type="dxa"/>
            <w:shd w:val="clear" w:color="auto" w:fill="auto"/>
          </w:tcPr>
          <w:p w:rsidR="00715B95" w:rsidRPr="00715B95" w:rsidRDefault="00715B95" w:rsidP="00715B95">
            <w:r w:rsidRPr="00715B95">
              <w:t>все группы</w:t>
            </w:r>
          </w:p>
          <w:p w:rsidR="00715B95" w:rsidRPr="00715B95" w:rsidRDefault="00715B95" w:rsidP="00715B95">
            <w:r w:rsidRPr="00715B95">
              <w:t>ст. группы</w:t>
            </w:r>
          </w:p>
          <w:p w:rsidR="00715B95" w:rsidRPr="00715B95" w:rsidRDefault="00715B95" w:rsidP="00715B95">
            <w:r w:rsidRPr="00715B95">
              <w:t>все группы</w:t>
            </w:r>
          </w:p>
        </w:tc>
        <w:tc>
          <w:tcPr>
            <w:tcW w:w="1912" w:type="dxa"/>
          </w:tcPr>
          <w:p w:rsidR="00715B95" w:rsidRPr="00715B95" w:rsidRDefault="00715B95" w:rsidP="00715B95">
            <w:r w:rsidRPr="00715B95">
              <w:t xml:space="preserve"> - после сна</w:t>
            </w:r>
          </w:p>
          <w:p w:rsidR="00715B95" w:rsidRPr="00715B95" w:rsidRDefault="00715B95" w:rsidP="00715B95"/>
          <w:p w:rsidR="00715B95" w:rsidRPr="00715B95" w:rsidRDefault="00715B95" w:rsidP="00715B95">
            <w:r w:rsidRPr="00715B95">
              <w:t xml:space="preserve"> - совместная с воспитателем деятельность</w:t>
            </w:r>
          </w:p>
          <w:p w:rsidR="00715B95" w:rsidRPr="00715B95" w:rsidRDefault="00715B95" w:rsidP="00715B95">
            <w:r w:rsidRPr="00715B95">
              <w:t>- во время режимных моментов</w:t>
            </w:r>
          </w:p>
        </w:tc>
      </w:tr>
      <w:tr w:rsidR="00715B95" w:rsidRPr="00715B95" w:rsidTr="00F043F6">
        <w:tc>
          <w:tcPr>
            <w:tcW w:w="474" w:type="dxa"/>
            <w:shd w:val="clear" w:color="auto" w:fill="auto"/>
          </w:tcPr>
          <w:p w:rsidR="00715B95" w:rsidRPr="00715B95" w:rsidRDefault="00715B95" w:rsidP="00715B95">
            <w:pPr>
              <w:jc w:val="center"/>
            </w:pPr>
            <w:r w:rsidRPr="00715B95">
              <w:t>9</w:t>
            </w:r>
          </w:p>
        </w:tc>
        <w:tc>
          <w:tcPr>
            <w:tcW w:w="2077" w:type="dxa"/>
            <w:shd w:val="clear" w:color="auto" w:fill="auto"/>
          </w:tcPr>
          <w:p w:rsidR="00715B95" w:rsidRPr="00715B95" w:rsidRDefault="00715B95" w:rsidP="00715B95">
            <w:r w:rsidRPr="00715B95">
              <w:t>Стимулирующая терапия</w:t>
            </w:r>
          </w:p>
        </w:tc>
        <w:tc>
          <w:tcPr>
            <w:tcW w:w="3628" w:type="dxa"/>
            <w:shd w:val="clear" w:color="auto" w:fill="auto"/>
          </w:tcPr>
          <w:p w:rsidR="00715B95" w:rsidRPr="00715B95" w:rsidRDefault="00715B95" w:rsidP="00715B95">
            <w:r w:rsidRPr="00715B95">
              <w:t xml:space="preserve">-  адаптогены и стимуляторы </w:t>
            </w:r>
          </w:p>
        </w:tc>
        <w:tc>
          <w:tcPr>
            <w:tcW w:w="1515" w:type="dxa"/>
            <w:shd w:val="clear" w:color="auto" w:fill="auto"/>
          </w:tcPr>
          <w:p w:rsidR="00715B95" w:rsidRPr="00715B95" w:rsidRDefault="00715B95" w:rsidP="00715B95">
            <w:r w:rsidRPr="00715B95">
              <w:t>все группы</w:t>
            </w:r>
          </w:p>
        </w:tc>
        <w:tc>
          <w:tcPr>
            <w:tcW w:w="1912" w:type="dxa"/>
          </w:tcPr>
          <w:p w:rsidR="00715B95" w:rsidRPr="00715B95" w:rsidRDefault="00715B95" w:rsidP="00715B95">
            <w:r w:rsidRPr="00715B95">
              <w:t>- по плану оздоровительных мероприятий</w:t>
            </w:r>
          </w:p>
        </w:tc>
      </w:tr>
      <w:tr w:rsidR="00715B95" w:rsidRPr="00715B95" w:rsidTr="00F043F6">
        <w:tc>
          <w:tcPr>
            <w:tcW w:w="474" w:type="dxa"/>
            <w:shd w:val="clear" w:color="auto" w:fill="auto"/>
          </w:tcPr>
          <w:p w:rsidR="00715B95" w:rsidRPr="00715B95" w:rsidRDefault="00715B95" w:rsidP="00715B95">
            <w:pPr>
              <w:spacing w:line="360" w:lineRule="auto"/>
              <w:jc w:val="center"/>
            </w:pPr>
            <w:r w:rsidRPr="00715B95">
              <w:t>10</w:t>
            </w:r>
          </w:p>
        </w:tc>
        <w:tc>
          <w:tcPr>
            <w:tcW w:w="2077" w:type="dxa"/>
            <w:shd w:val="clear" w:color="auto" w:fill="auto"/>
          </w:tcPr>
          <w:p w:rsidR="00715B95" w:rsidRPr="00715B95" w:rsidRDefault="00715B95" w:rsidP="00715B95">
            <w:r w:rsidRPr="00715B95">
              <w:t>Пропаганда ЗОЖ</w:t>
            </w:r>
          </w:p>
        </w:tc>
        <w:tc>
          <w:tcPr>
            <w:tcW w:w="3628" w:type="dxa"/>
            <w:shd w:val="clear" w:color="auto" w:fill="auto"/>
          </w:tcPr>
          <w:p w:rsidR="00715B95" w:rsidRPr="00715B95" w:rsidRDefault="00715B95" w:rsidP="00715B95">
            <w:r w:rsidRPr="00715B95">
              <w:t xml:space="preserve">-  </w:t>
            </w:r>
            <w:proofErr w:type="spellStart"/>
            <w:r w:rsidRPr="00715B95">
              <w:t>эколого</w:t>
            </w:r>
            <w:proofErr w:type="spellEnd"/>
            <w:r w:rsidRPr="00715B95">
              <w:t xml:space="preserve"> – </w:t>
            </w:r>
            <w:proofErr w:type="spellStart"/>
            <w:r w:rsidRPr="00715B95">
              <w:t>валеологический</w:t>
            </w:r>
            <w:proofErr w:type="spellEnd"/>
            <w:r w:rsidRPr="00715B95">
              <w:t xml:space="preserve"> театр;</w:t>
            </w:r>
          </w:p>
          <w:p w:rsidR="00715B95" w:rsidRPr="00715B95" w:rsidRDefault="00715B95" w:rsidP="00715B95"/>
          <w:p w:rsidR="00715B95" w:rsidRPr="00715B95" w:rsidRDefault="00715B95" w:rsidP="00715B95">
            <w:r w:rsidRPr="00715B95">
              <w:t>-  периодическая печать;</w:t>
            </w:r>
          </w:p>
          <w:p w:rsidR="00715B95" w:rsidRPr="00715B95" w:rsidRDefault="00715B95" w:rsidP="00715B95"/>
          <w:p w:rsidR="00715B95" w:rsidRPr="00715B95" w:rsidRDefault="00715B95" w:rsidP="00715B95">
            <w:r w:rsidRPr="00715B95">
              <w:t>-  курс лекций и бесед;</w:t>
            </w:r>
          </w:p>
          <w:p w:rsidR="00715B95" w:rsidRPr="00715B95" w:rsidRDefault="00715B95" w:rsidP="00715B95">
            <w:r w:rsidRPr="00715B95">
              <w:t xml:space="preserve">-  </w:t>
            </w:r>
            <w:proofErr w:type="spellStart"/>
            <w:r w:rsidRPr="00715B95">
              <w:t>спецзанятия</w:t>
            </w:r>
            <w:proofErr w:type="spellEnd"/>
            <w:r w:rsidRPr="00715B95">
              <w:t xml:space="preserve"> (ОБЖ).</w:t>
            </w:r>
          </w:p>
        </w:tc>
        <w:tc>
          <w:tcPr>
            <w:tcW w:w="1515" w:type="dxa"/>
            <w:shd w:val="clear" w:color="auto" w:fill="auto"/>
          </w:tcPr>
          <w:p w:rsidR="00715B95" w:rsidRPr="00715B95" w:rsidRDefault="00715B95" w:rsidP="00715B95">
            <w:r w:rsidRPr="00715B95">
              <w:t>все группы</w:t>
            </w:r>
          </w:p>
          <w:p w:rsidR="00715B95" w:rsidRPr="00715B95" w:rsidRDefault="00715B95" w:rsidP="00715B95"/>
          <w:p w:rsidR="00715B95" w:rsidRPr="00715B95" w:rsidRDefault="00715B95" w:rsidP="00715B95"/>
          <w:p w:rsidR="00715B95" w:rsidRPr="00715B95" w:rsidRDefault="00715B95" w:rsidP="00715B95">
            <w:r w:rsidRPr="00715B95">
              <w:t>-\\-</w:t>
            </w:r>
          </w:p>
          <w:p w:rsidR="00715B95" w:rsidRPr="00715B95" w:rsidRDefault="00715B95" w:rsidP="00715B95"/>
          <w:p w:rsidR="00715B95" w:rsidRPr="00715B95" w:rsidRDefault="00715B95" w:rsidP="00715B95">
            <w:r w:rsidRPr="00715B95">
              <w:t xml:space="preserve">ср, </w:t>
            </w:r>
            <w:proofErr w:type="spellStart"/>
            <w:r w:rsidRPr="00715B95">
              <w:t>ст</w:t>
            </w:r>
            <w:proofErr w:type="spellEnd"/>
            <w:r w:rsidRPr="00715B95">
              <w:t xml:space="preserve">, </w:t>
            </w:r>
            <w:proofErr w:type="spellStart"/>
            <w:r w:rsidRPr="00715B95">
              <w:t>подг</w:t>
            </w:r>
            <w:proofErr w:type="spellEnd"/>
            <w:r w:rsidRPr="00715B95">
              <w:t xml:space="preserve"> гр.</w:t>
            </w:r>
          </w:p>
        </w:tc>
        <w:tc>
          <w:tcPr>
            <w:tcW w:w="1912" w:type="dxa"/>
          </w:tcPr>
          <w:p w:rsidR="00715B95" w:rsidRPr="00715B95" w:rsidRDefault="00715B95" w:rsidP="00715B95">
            <w:r w:rsidRPr="00715B95">
              <w:t>- совместная с воспитателем деятельность</w:t>
            </w:r>
          </w:p>
          <w:p w:rsidR="00715B95" w:rsidRPr="00715B95" w:rsidRDefault="00715B95" w:rsidP="00715B95">
            <w:r w:rsidRPr="00715B95">
              <w:t>- один раз в месяц</w:t>
            </w:r>
          </w:p>
          <w:p w:rsidR="00715B95" w:rsidRPr="00715B95" w:rsidRDefault="00715B95" w:rsidP="00715B95">
            <w:r w:rsidRPr="00715B95">
              <w:t>- согласно плану</w:t>
            </w:r>
          </w:p>
          <w:p w:rsidR="00715B95" w:rsidRPr="00715B95" w:rsidRDefault="00715B95" w:rsidP="00715B95">
            <w:r w:rsidRPr="00715B95">
              <w:t xml:space="preserve">- каждый вторник в совместной </w:t>
            </w:r>
            <w:proofErr w:type="gramStart"/>
            <w:r w:rsidRPr="00715B95">
              <w:t>с воспитателе</w:t>
            </w:r>
            <w:proofErr w:type="gramEnd"/>
            <w:r w:rsidRPr="00715B95">
              <w:t xml:space="preserve"> деятельности во второй половине дня</w:t>
            </w:r>
          </w:p>
        </w:tc>
      </w:tr>
    </w:tbl>
    <w:p w:rsidR="00715B95" w:rsidRPr="00715B95" w:rsidRDefault="00715B95" w:rsidP="00715B95">
      <w:pPr>
        <w:rPr>
          <w:sz w:val="28"/>
          <w:szCs w:val="28"/>
        </w:rPr>
      </w:pPr>
    </w:p>
    <w:p w:rsidR="004E25C3" w:rsidRDefault="004E25C3" w:rsidP="004E25C3">
      <w:pPr>
        <w:spacing w:after="200"/>
        <w:rPr>
          <w:rFonts w:eastAsia="Calibri"/>
          <w:lang w:eastAsia="en-US"/>
        </w:rPr>
      </w:pPr>
    </w:p>
    <w:p w:rsidR="004E25C3" w:rsidRPr="0088040B" w:rsidRDefault="004E25C3" w:rsidP="004E25C3">
      <w:pPr>
        <w:spacing w:after="200"/>
        <w:jc w:val="center"/>
        <w:rPr>
          <w:rFonts w:eastAsia="Calibri"/>
          <w:lang w:eastAsia="en-US"/>
        </w:rPr>
      </w:pPr>
      <w:r w:rsidRPr="0056285A">
        <w:rPr>
          <w:rFonts w:eastAsia="Calibri"/>
          <w:b/>
          <w:bCs/>
          <w:i/>
          <w:sz w:val="28"/>
          <w:szCs w:val="28"/>
        </w:rPr>
        <w:t>Организация питания воспитанников.</w:t>
      </w:r>
    </w:p>
    <w:p w:rsidR="004E25C3" w:rsidRPr="00E70DEA" w:rsidRDefault="004E25C3" w:rsidP="004E25C3">
      <w:pPr>
        <w:spacing w:before="100" w:beforeAutospacing="1" w:after="100" w:afterAutospacing="1"/>
        <w:ind w:left="360" w:firstLine="34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     </w:t>
      </w:r>
      <w:r w:rsidRPr="00E70DEA">
        <w:rPr>
          <w:rFonts w:eastAsia="Calibri"/>
          <w:color w:val="000000"/>
          <w:sz w:val="28"/>
          <w:szCs w:val="28"/>
        </w:rPr>
        <w:t>В ДОУ</w:t>
      </w:r>
      <w:r w:rsidRPr="00E70DEA">
        <w:rPr>
          <w:rFonts w:eastAsia="Calibri"/>
          <w:sz w:val="28"/>
          <w:szCs w:val="28"/>
        </w:rPr>
        <w:t xml:space="preserve"> организовано 4-х разовое питание, разработано перспективное 10 – </w:t>
      </w:r>
      <w:proofErr w:type="spellStart"/>
      <w:r w:rsidRPr="00E70DEA">
        <w:rPr>
          <w:rFonts w:eastAsia="Calibri"/>
          <w:sz w:val="28"/>
          <w:szCs w:val="28"/>
        </w:rPr>
        <w:t>ти</w:t>
      </w:r>
      <w:proofErr w:type="spellEnd"/>
      <w:r w:rsidRPr="00E70DEA">
        <w:rPr>
          <w:rFonts w:eastAsia="Calibri"/>
          <w:sz w:val="28"/>
          <w:szCs w:val="28"/>
        </w:rPr>
        <w:t xml:space="preserve"> дневное меню.</w:t>
      </w:r>
      <w:r>
        <w:rPr>
          <w:rFonts w:eastAsia="Calibri"/>
          <w:sz w:val="28"/>
          <w:szCs w:val="28"/>
        </w:rPr>
        <w:t xml:space="preserve"> </w:t>
      </w:r>
      <w:r w:rsidRPr="00E70DEA">
        <w:rPr>
          <w:rFonts w:eastAsia="Calibri"/>
          <w:color w:val="000000"/>
          <w:sz w:val="28"/>
          <w:szCs w:val="28"/>
        </w:rPr>
        <w:t>В целях профилактики гиповитаминозов проводится искусственная витаминизация.</w:t>
      </w:r>
      <w:r>
        <w:rPr>
          <w:rFonts w:eastAsia="Calibri"/>
          <w:sz w:val="28"/>
          <w:szCs w:val="28"/>
        </w:rPr>
        <w:t xml:space="preserve"> </w:t>
      </w:r>
      <w:r w:rsidRPr="00E70DEA">
        <w:rPr>
          <w:rFonts w:eastAsia="Calibri"/>
          <w:color w:val="000000"/>
          <w:sz w:val="28"/>
          <w:szCs w:val="28"/>
        </w:rPr>
        <w:t xml:space="preserve">1 раз в 10 дней старшая медсестра контролирует выполнение среднесуточной нормы выдачи продуктов на 1 ребенка. В конце месяца по накопительной ведомости подсчитывается калорийность: количество жиров, белков, углеводов. В детском питании используется только йодированная поваренная соль, соответствующая ГОСТу, соблюдается питьевой режим и </w:t>
      </w:r>
      <w:proofErr w:type="spellStart"/>
      <w:r w:rsidRPr="00E70DEA">
        <w:rPr>
          <w:rFonts w:eastAsia="Calibri"/>
          <w:color w:val="000000"/>
          <w:sz w:val="28"/>
          <w:szCs w:val="28"/>
        </w:rPr>
        <w:t>санэпидрежим</w:t>
      </w:r>
      <w:proofErr w:type="spellEnd"/>
      <w:r w:rsidRPr="00E70DEA">
        <w:rPr>
          <w:rFonts w:eastAsia="Calibri"/>
          <w:color w:val="000000"/>
          <w:sz w:val="28"/>
          <w:szCs w:val="28"/>
        </w:rPr>
        <w:t>.</w:t>
      </w:r>
    </w:p>
    <w:p w:rsidR="004E25C3" w:rsidRDefault="004E25C3" w:rsidP="00D62DD8">
      <w:pPr>
        <w:spacing w:before="100" w:beforeAutospacing="1" w:after="100" w:afterAutospacing="1"/>
        <w:ind w:left="426" w:firstLine="119"/>
        <w:jc w:val="both"/>
        <w:rPr>
          <w:rFonts w:eastAsia="Calibri"/>
          <w:sz w:val="28"/>
          <w:szCs w:val="28"/>
        </w:rPr>
      </w:pPr>
      <w:r w:rsidRPr="00116B1E">
        <w:rPr>
          <w:rFonts w:eastAsia="Calibri"/>
          <w:sz w:val="28"/>
          <w:szCs w:val="28"/>
        </w:rPr>
        <w:t xml:space="preserve">  В дошкольном учреждении</w:t>
      </w:r>
      <w:r w:rsidRPr="00E70DEA">
        <w:rPr>
          <w:rFonts w:eastAsia="Calibri"/>
          <w:sz w:val="28"/>
          <w:szCs w:val="28"/>
        </w:rPr>
        <w:t xml:space="preserve"> создан благоприятный психологический климат</w:t>
      </w:r>
      <w:r w:rsidRPr="00116B1E">
        <w:rPr>
          <w:rFonts w:eastAsia="Calibri"/>
          <w:sz w:val="28"/>
          <w:szCs w:val="28"/>
        </w:rPr>
        <w:t>, который способствует</w:t>
      </w:r>
      <w:r>
        <w:rPr>
          <w:rFonts w:eastAsia="Calibri"/>
          <w:sz w:val="28"/>
          <w:szCs w:val="28"/>
        </w:rPr>
        <w:t>:</w:t>
      </w:r>
    </w:p>
    <w:p w:rsidR="004E25C3" w:rsidRPr="00E70DEA" w:rsidRDefault="004E25C3" w:rsidP="004E25C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Calibri"/>
          <w:sz w:val="28"/>
          <w:szCs w:val="28"/>
        </w:rPr>
      </w:pPr>
      <w:r w:rsidRPr="00E70DEA">
        <w:rPr>
          <w:rFonts w:eastAsia="Calibri"/>
          <w:sz w:val="28"/>
          <w:szCs w:val="28"/>
        </w:rPr>
        <w:t xml:space="preserve">успешной адаптации детей к новым для них условиям; </w:t>
      </w:r>
    </w:p>
    <w:p w:rsidR="004E25C3" w:rsidRPr="00E70DEA" w:rsidRDefault="004E25C3" w:rsidP="004E25C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снижению уровня тревожности и снятию</w:t>
      </w:r>
      <w:r w:rsidRPr="00E70DEA">
        <w:rPr>
          <w:rFonts w:eastAsia="Calibri"/>
          <w:sz w:val="28"/>
          <w:szCs w:val="28"/>
        </w:rPr>
        <w:t xml:space="preserve"> негативных проявлений через игровые приемы; </w:t>
      </w:r>
    </w:p>
    <w:p w:rsidR="004E25C3" w:rsidRPr="00E70DEA" w:rsidRDefault="004E25C3" w:rsidP="004E25C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снижению</w:t>
      </w:r>
      <w:r w:rsidRPr="00E70DEA">
        <w:rPr>
          <w:rFonts w:eastAsia="Calibri"/>
          <w:sz w:val="28"/>
          <w:szCs w:val="28"/>
        </w:rPr>
        <w:t xml:space="preserve"> эмоционального напряжения через тренинги, этюды; </w:t>
      </w:r>
    </w:p>
    <w:p w:rsidR="004E25C3" w:rsidRDefault="004E25C3" w:rsidP="004E25C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улучшению</w:t>
      </w:r>
      <w:r w:rsidRPr="00E70DEA">
        <w:rPr>
          <w:rFonts w:eastAsia="Calibri"/>
          <w:sz w:val="28"/>
          <w:szCs w:val="28"/>
        </w:rPr>
        <w:t xml:space="preserve"> детско-родительских отношений (через консультации родителей, воспитателей). </w:t>
      </w:r>
    </w:p>
    <w:p w:rsidR="004E25C3" w:rsidRPr="00E70DEA" w:rsidRDefault="004E25C3" w:rsidP="004E25C3">
      <w:pPr>
        <w:spacing w:before="100" w:beforeAutospacing="1" w:after="100" w:afterAutospacing="1"/>
        <w:ind w:left="545" w:firstLine="163"/>
        <w:jc w:val="both"/>
        <w:rPr>
          <w:rFonts w:eastAsia="Calibri"/>
          <w:sz w:val="28"/>
          <w:szCs w:val="28"/>
        </w:rPr>
      </w:pPr>
      <w:r w:rsidRPr="004F2900">
        <w:rPr>
          <w:rFonts w:eastAsia="Calibri"/>
          <w:sz w:val="28"/>
          <w:szCs w:val="28"/>
        </w:rPr>
        <w:t>В  МДОУ  созданы обеспечивающие ребенку условия для саморазвития и  проявления творчества, а также единства развивающей предметной среды и содержательного общения педагогов с детьми. Дети чувствуют себя комфортно и защищенно, имеют возможность активно действовать, воспринимать и изменять среду, обогащая свой личностный опыт.</w:t>
      </w:r>
    </w:p>
    <w:p w:rsidR="00433707" w:rsidRPr="00696797" w:rsidRDefault="00573844" w:rsidP="00696797">
      <w:pPr>
        <w:spacing w:before="100" w:beforeAutospacing="1" w:after="100" w:afterAutospacing="1"/>
        <w:ind w:firstLine="54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2013-2014</w:t>
      </w:r>
      <w:r w:rsidR="004E25C3" w:rsidRPr="00116B1E">
        <w:rPr>
          <w:rFonts w:eastAsia="Calibri"/>
          <w:sz w:val="28"/>
          <w:szCs w:val="28"/>
        </w:rPr>
        <w:t>году случаев травматизма зафиксировано не было.</w:t>
      </w:r>
    </w:p>
    <w:p w:rsidR="004E25C3" w:rsidRDefault="00696797" w:rsidP="004E25C3">
      <w:pPr>
        <w:spacing w:before="100" w:beforeAutospacing="1" w:after="100" w:afterAutospacing="1"/>
        <w:ind w:firstLine="545"/>
        <w:jc w:val="both"/>
        <w:rPr>
          <w:b/>
          <w:bCs/>
          <w:i/>
          <w:color w:val="0000FF"/>
          <w:sz w:val="28"/>
          <w:szCs w:val="28"/>
        </w:rPr>
      </w:pPr>
      <w:r>
        <w:rPr>
          <w:b/>
          <w:bCs/>
          <w:i/>
          <w:sz w:val="28"/>
          <w:szCs w:val="28"/>
        </w:rPr>
        <w:t>4.6</w:t>
      </w:r>
      <w:r w:rsidR="004E25C3" w:rsidRPr="008B490A">
        <w:rPr>
          <w:b/>
          <w:bCs/>
          <w:i/>
          <w:sz w:val="28"/>
          <w:szCs w:val="28"/>
        </w:rPr>
        <w:t xml:space="preserve"> </w:t>
      </w:r>
      <w:proofErr w:type="gramStart"/>
      <w:r w:rsidR="004E25C3" w:rsidRPr="008B490A">
        <w:rPr>
          <w:b/>
          <w:bCs/>
          <w:i/>
          <w:sz w:val="28"/>
          <w:szCs w:val="28"/>
        </w:rPr>
        <w:t>Участие </w:t>
      </w:r>
      <w:r w:rsidR="00573844">
        <w:rPr>
          <w:b/>
          <w:bCs/>
          <w:i/>
          <w:sz w:val="28"/>
          <w:szCs w:val="28"/>
        </w:rPr>
        <w:t xml:space="preserve"> педагогов</w:t>
      </w:r>
      <w:proofErr w:type="gramEnd"/>
      <w:r w:rsidR="00573844">
        <w:rPr>
          <w:b/>
          <w:bCs/>
          <w:i/>
          <w:sz w:val="28"/>
          <w:szCs w:val="28"/>
        </w:rPr>
        <w:t xml:space="preserve"> и воспитанников</w:t>
      </w:r>
      <w:r>
        <w:rPr>
          <w:b/>
          <w:bCs/>
          <w:i/>
          <w:sz w:val="28"/>
          <w:szCs w:val="28"/>
        </w:rPr>
        <w:t xml:space="preserve"> в конкурсах и фестивалях в 2014 – 2015</w:t>
      </w:r>
      <w:r w:rsidR="00573844">
        <w:rPr>
          <w:b/>
          <w:bCs/>
          <w:i/>
          <w:sz w:val="28"/>
          <w:szCs w:val="28"/>
        </w:rPr>
        <w:t xml:space="preserve"> </w:t>
      </w:r>
      <w:proofErr w:type="spellStart"/>
      <w:r w:rsidR="004E25C3" w:rsidRPr="008B490A">
        <w:rPr>
          <w:b/>
          <w:bCs/>
          <w:i/>
          <w:sz w:val="28"/>
          <w:szCs w:val="28"/>
        </w:rPr>
        <w:t>уч.год</w:t>
      </w:r>
      <w:r w:rsidR="004E25C3" w:rsidRPr="00696797">
        <w:rPr>
          <w:b/>
          <w:bCs/>
          <w:i/>
          <w:sz w:val="28"/>
          <w:szCs w:val="28"/>
        </w:rPr>
        <w:t>у</w:t>
      </w:r>
      <w:proofErr w:type="spellEnd"/>
      <w:r w:rsidRPr="00696797">
        <w:rPr>
          <w:b/>
          <w:bCs/>
          <w:i/>
          <w:sz w:val="28"/>
          <w:szCs w:val="28"/>
        </w:rPr>
        <w:t>.</w:t>
      </w:r>
    </w:p>
    <w:p w:rsidR="00696797" w:rsidRPr="00696797" w:rsidRDefault="00696797" w:rsidP="00696797">
      <w:pPr>
        <w:shd w:val="clear" w:color="auto" w:fill="FFFFFF"/>
        <w:tabs>
          <w:tab w:val="left" w:pos="9356"/>
        </w:tabs>
        <w:spacing w:before="264"/>
        <w:ind w:left="120" w:right="144" w:firstLine="734"/>
        <w:jc w:val="both"/>
        <w:rPr>
          <w:sz w:val="28"/>
          <w:szCs w:val="28"/>
        </w:rPr>
      </w:pPr>
      <w:r w:rsidRPr="00696797">
        <w:rPr>
          <w:sz w:val="28"/>
          <w:szCs w:val="28"/>
        </w:rPr>
        <w:t xml:space="preserve">Педагоги ДОУ работают в творческом режиме, развивая свои профессиональные и организаторские способности, личностные качества. Для этого организуются семинары, деловые игры, тренинги и т.д. Все это позволяет выстраивать </w:t>
      </w:r>
      <w:proofErr w:type="spellStart"/>
      <w:r w:rsidRPr="00696797">
        <w:rPr>
          <w:sz w:val="28"/>
          <w:szCs w:val="28"/>
        </w:rPr>
        <w:t>воспитательно</w:t>
      </w:r>
      <w:proofErr w:type="spellEnd"/>
      <w:r w:rsidRPr="00696797">
        <w:rPr>
          <w:sz w:val="28"/>
          <w:szCs w:val="28"/>
        </w:rPr>
        <w:t xml:space="preserve"> – образовательный процесс с учетом федеральных государственных требований.</w:t>
      </w:r>
    </w:p>
    <w:p w:rsidR="00696797" w:rsidRPr="00696797" w:rsidRDefault="00696797" w:rsidP="00696797">
      <w:pPr>
        <w:shd w:val="clear" w:color="auto" w:fill="FFFFFF"/>
        <w:tabs>
          <w:tab w:val="left" w:pos="9356"/>
        </w:tabs>
        <w:spacing w:before="264"/>
        <w:ind w:left="120" w:right="144" w:firstLine="734"/>
        <w:jc w:val="both"/>
        <w:rPr>
          <w:sz w:val="28"/>
          <w:szCs w:val="28"/>
        </w:rPr>
      </w:pPr>
      <w:r w:rsidRPr="00696797">
        <w:rPr>
          <w:sz w:val="28"/>
          <w:szCs w:val="28"/>
        </w:rPr>
        <w:t>Воспитанники и педагоги являются постоянными участниками конкурсов разных уровней:</w:t>
      </w:r>
    </w:p>
    <w:p w:rsidR="00696797" w:rsidRDefault="00696797" w:rsidP="00696797">
      <w:pPr>
        <w:widowControl w:val="0"/>
        <w:pBdr>
          <w:bottom w:val="single" w:sz="8" w:space="0" w:color="000000"/>
        </w:pBdr>
        <w:suppressAutoHyphens/>
        <w:ind w:firstLine="567"/>
        <w:jc w:val="both"/>
        <w:rPr>
          <w:rFonts w:eastAsia="DejaVu Sans" w:cs="DejaVu Sans"/>
          <w:spacing w:val="-1"/>
          <w:kern w:val="1"/>
          <w:sz w:val="28"/>
          <w:szCs w:val="28"/>
          <w:lang w:eastAsia="hi-IN" w:bidi="hi-IN"/>
        </w:rPr>
      </w:pPr>
      <w:r w:rsidRPr="00696797">
        <w:rPr>
          <w:rFonts w:eastAsia="DejaVu Sans" w:cs="DejaVu Sans"/>
          <w:b/>
          <w:spacing w:val="-1"/>
          <w:kern w:val="1"/>
          <w:sz w:val="28"/>
          <w:szCs w:val="28"/>
          <w:lang w:eastAsia="hi-IN" w:bidi="hi-IN"/>
        </w:rPr>
        <w:t>-</w:t>
      </w:r>
      <w:r w:rsidRPr="00696797">
        <w:rPr>
          <w:rFonts w:eastAsia="DejaVu Sans" w:cs="DejaVu Sans"/>
          <w:b/>
          <w:i/>
          <w:spacing w:val="-1"/>
          <w:kern w:val="1"/>
          <w:sz w:val="28"/>
          <w:szCs w:val="28"/>
          <w:lang w:eastAsia="hi-IN" w:bidi="hi-IN"/>
        </w:rPr>
        <w:t>городских творческих фестивалей</w:t>
      </w:r>
      <w:r w:rsidRPr="00696797">
        <w:rPr>
          <w:rFonts w:eastAsia="DejaVu Sans" w:cs="DejaVu Sans"/>
          <w:spacing w:val="-1"/>
          <w:kern w:val="1"/>
          <w:sz w:val="28"/>
          <w:szCs w:val="28"/>
          <w:lang w:eastAsia="hi-IN" w:bidi="hi-IN"/>
        </w:rPr>
        <w:t xml:space="preserve"> </w:t>
      </w:r>
      <w:r w:rsidRPr="00696797">
        <w:rPr>
          <w:rFonts w:eastAsia="DejaVu Sans" w:cs="DejaVu Sans"/>
          <w:b/>
          <w:i/>
          <w:spacing w:val="-1"/>
          <w:kern w:val="1"/>
          <w:sz w:val="28"/>
          <w:szCs w:val="28"/>
          <w:lang w:eastAsia="hi-IN" w:bidi="hi-IN"/>
        </w:rPr>
        <w:t>и соревнований:</w:t>
      </w:r>
      <w:r w:rsidRPr="00696797">
        <w:rPr>
          <w:rFonts w:eastAsia="DejaVu Sans" w:cs="DejaVu Sans"/>
          <w:spacing w:val="-1"/>
          <w:kern w:val="1"/>
          <w:sz w:val="28"/>
          <w:szCs w:val="28"/>
          <w:lang w:eastAsia="hi-IN" w:bidi="hi-IN"/>
        </w:rPr>
        <w:t xml:space="preserve"> «Маленький эрудит»,</w:t>
      </w:r>
      <w:r w:rsidRPr="00696797">
        <w:rPr>
          <w:rFonts w:eastAsia="DejaVu Sans" w:cs="DejaVu Sans"/>
          <w:kern w:val="1"/>
          <w:sz w:val="28"/>
          <w:szCs w:val="28"/>
          <w:lang w:eastAsia="hi-IN" w:bidi="hi-IN"/>
        </w:rPr>
        <w:t xml:space="preserve"> «Праздники России», конкурс стихов «Мама слово дорогое, в слово том тепло и свет!»</w:t>
      </w:r>
      <w:r w:rsidRPr="00696797">
        <w:rPr>
          <w:rFonts w:eastAsia="DejaVu Sans" w:cs="DejaVu Sans"/>
          <w:spacing w:val="-1"/>
          <w:kern w:val="1"/>
          <w:sz w:val="28"/>
          <w:szCs w:val="28"/>
          <w:lang w:eastAsia="hi-IN" w:bidi="hi-IN"/>
        </w:rPr>
        <w:t>, «</w:t>
      </w:r>
      <w:proofErr w:type="spellStart"/>
      <w:r w:rsidRPr="00696797">
        <w:rPr>
          <w:rFonts w:eastAsia="DejaVu Sans" w:cs="DejaVu Sans"/>
          <w:spacing w:val="-1"/>
          <w:kern w:val="1"/>
          <w:sz w:val="28"/>
          <w:szCs w:val="28"/>
          <w:lang w:eastAsia="hi-IN" w:bidi="hi-IN"/>
        </w:rPr>
        <w:t>Зарничка</w:t>
      </w:r>
      <w:proofErr w:type="spellEnd"/>
      <w:r w:rsidRPr="00696797">
        <w:rPr>
          <w:rFonts w:eastAsia="DejaVu Sans" w:cs="DejaVu Sans"/>
          <w:spacing w:val="-1"/>
          <w:kern w:val="1"/>
          <w:sz w:val="28"/>
          <w:szCs w:val="28"/>
          <w:lang w:eastAsia="hi-IN" w:bidi="hi-IN"/>
        </w:rPr>
        <w:t xml:space="preserve">», конкурс рисунков «Один день из жизни тигра», «Наших дедов славная Победа!», «Ребенок и собака», «Турнир по шашкам», «Добрые дела любимому городу», «Желанный подарок Деду </w:t>
      </w:r>
      <w:proofErr w:type="gramStart"/>
      <w:r w:rsidRPr="00696797">
        <w:rPr>
          <w:rFonts w:eastAsia="DejaVu Sans" w:cs="DejaVu Sans"/>
          <w:spacing w:val="-1"/>
          <w:kern w:val="1"/>
          <w:sz w:val="28"/>
          <w:szCs w:val="28"/>
          <w:lang w:eastAsia="hi-IN" w:bidi="hi-IN"/>
        </w:rPr>
        <w:t>Морозу»  и</w:t>
      </w:r>
      <w:proofErr w:type="gramEnd"/>
      <w:r w:rsidRPr="00696797">
        <w:rPr>
          <w:rFonts w:eastAsia="DejaVu Sans" w:cs="DejaVu Sans"/>
          <w:spacing w:val="-1"/>
          <w:kern w:val="1"/>
          <w:sz w:val="28"/>
          <w:szCs w:val="28"/>
          <w:lang w:eastAsia="hi-IN" w:bidi="hi-IN"/>
        </w:rPr>
        <w:t xml:space="preserve"> др.;   </w:t>
      </w:r>
    </w:p>
    <w:p w:rsidR="00696797" w:rsidRDefault="00696797" w:rsidP="00696797">
      <w:pPr>
        <w:widowControl w:val="0"/>
        <w:pBdr>
          <w:bottom w:val="single" w:sz="8" w:space="0" w:color="000000"/>
        </w:pBdr>
        <w:suppressAutoHyphens/>
        <w:ind w:firstLine="567"/>
        <w:jc w:val="both"/>
        <w:rPr>
          <w:rFonts w:eastAsia="DejaVu Sans" w:cs="DejaVu Sans"/>
          <w:spacing w:val="-1"/>
          <w:kern w:val="1"/>
          <w:sz w:val="28"/>
          <w:szCs w:val="28"/>
          <w:lang w:eastAsia="hi-IN" w:bidi="hi-IN"/>
        </w:rPr>
      </w:pPr>
      <w:r w:rsidRPr="00696797">
        <w:rPr>
          <w:rFonts w:eastAsia="DejaVu Sans" w:cs="DejaVu Sans"/>
          <w:spacing w:val="-1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</w:t>
      </w:r>
      <w:r w:rsidRPr="00696797">
        <w:rPr>
          <w:rFonts w:eastAsia="DejaVu Sans" w:cs="DejaVu Sans"/>
          <w:b/>
          <w:spacing w:val="-1"/>
          <w:kern w:val="1"/>
          <w:sz w:val="28"/>
          <w:szCs w:val="28"/>
          <w:lang w:eastAsia="hi-IN" w:bidi="hi-IN"/>
        </w:rPr>
        <w:t>-</w:t>
      </w:r>
      <w:r w:rsidRPr="00696797">
        <w:rPr>
          <w:rFonts w:eastAsia="DejaVu Sans" w:cs="DejaVu Sans"/>
          <w:b/>
          <w:i/>
          <w:spacing w:val="-1"/>
          <w:kern w:val="1"/>
          <w:sz w:val="28"/>
          <w:szCs w:val="28"/>
          <w:lang w:eastAsia="hi-IN" w:bidi="hi-IN"/>
        </w:rPr>
        <w:t>краевых конкурсов:</w:t>
      </w:r>
      <w:r w:rsidRPr="00696797">
        <w:rPr>
          <w:rFonts w:eastAsia="DejaVu Sans" w:cs="DejaVu Sans"/>
          <w:spacing w:val="-1"/>
          <w:kern w:val="1"/>
          <w:sz w:val="28"/>
          <w:szCs w:val="28"/>
          <w:lang w:eastAsia="hi-IN" w:bidi="hi-IN"/>
        </w:rPr>
        <w:t xml:space="preserve"> «Русь Православная», «Достань свою звезду», «Мы жить желаем в мире без пожаров», краевой конкурс прикладного творчества по тематике дорожного движения «Оберег для участников дорожного движения»;</w:t>
      </w:r>
    </w:p>
    <w:p w:rsidR="00696797" w:rsidRPr="00696797" w:rsidRDefault="00696797" w:rsidP="00696797">
      <w:pPr>
        <w:widowControl w:val="0"/>
        <w:pBdr>
          <w:bottom w:val="single" w:sz="8" w:space="0" w:color="000000"/>
        </w:pBdr>
        <w:suppressAutoHyphens/>
        <w:ind w:firstLine="567"/>
        <w:jc w:val="both"/>
        <w:rPr>
          <w:rFonts w:eastAsia="DejaVu Sans" w:cs="DejaVu Sans"/>
          <w:spacing w:val="-1"/>
          <w:kern w:val="1"/>
          <w:sz w:val="28"/>
          <w:szCs w:val="28"/>
          <w:lang w:eastAsia="hi-IN" w:bidi="hi-IN"/>
        </w:rPr>
      </w:pPr>
      <w:r w:rsidRPr="00696797">
        <w:rPr>
          <w:rFonts w:eastAsia="DejaVu Sans" w:cs="DejaVu Sans"/>
          <w:spacing w:val="-1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</w:t>
      </w:r>
      <w:r w:rsidRPr="00696797">
        <w:rPr>
          <w:rFonts w:eastAsia="DejaVu Sans" w:cs="DejaVu Sans"/>
          <w:b/>
          <w:spacing w:val="-1"/>
          <w:kern w:val="1"/>
          <w:sz w:val="28"/>
          <w:szCs w:val="28"/>
          <w:lang w:eastAsia="hi-IN" w:bidi="hi-IN"/>
        </w:rPr>
        <w:t>-</w:t>
      </w:r>
      <w:r w:rsidRPr="00696797">
        <w:rPr>
          <w:rFonts w:eastAsia="DejaVu Sans" w:cs="DejaVu Sans"/>
          <w:b/>
          <w:i/>
          <w:spacing w:val="-1"/>
          <w:kern w:val="1"/>
          <w:sz w:val="28"/>
          <w:szCs w:val="28"/>
          <w:lang w:eastAsia="hi-IN" w:bidi="hi-IN"/>
        </w:rPr>
        <w:t>всероссийских творческих конкурсов:</w:t>
      </w:r>
      <w:r w:rsidRPr="00696797">
        <w:rPr>
          <w:rFonts w:eastAsia="DejaVu Sans" w:cs="DejaVu Sans"/>
          <w:spacing w:val="-1"/>
          <w:kern w:val="1"/>
          <w:sz w:val="28"/>
          <w:szCs w:val="28"/>
          <w:lang w:eastAsia="hi-IN" w:bidi="hi-IN"/>
        </w:rPr>
        <w:t xml:space="preserve"> «Летние вдохновение», «Зимушка-</w:t>
      </w:r>
      <w:r w:rsidRPr="00696797">
        <w:rPr>
          <w:rFonts w:eastAsia="DejaVu Sans" w:cs="DejaVu Sans"/>
          <w:spacing w:val="-1"/>
          <w:kern w:val="1"/>
          <w:sz w:val="28"/>
          <w:szCs w:val="28"/>
          <w:lang w:eastAsia="hi-IN" w:bidi="hi-IN"/>
        </w:rPr>
        <w:lastRenderedPageBreak/>
        <w:t xml:space="preserve">красавица!», «Радуга творчества – осенний листопад», «Мой край в истории России».          </w:t>
      </w:r>
    </w:p>
    <w:p w:rsidR="00696797" w:rsidRPr="00696797" w:rsidRDefault="00696797" w:rsidP="00696797">
      <w:pPr>
        <w:widowControl w:val="0"/>
        <w:pBdr>
          <w:bottom w:val="single" w:sz="8" w:space="0" w:color="000000"/>
        </w:pBdr>
        <w:suppressAutoHyphens/>
        <w:ind w:firstLine="567"/>
        <w:jc w:val="center"/>
        <w:rPr>
          <w:rFonts w:eastAsia="DejaVu Sans" w:cs="DejaVu Sans"/>
          <w:spacing w:val="-1"/>
          <w:kern w:val="1"/>
          <w:lang w:eastAsia="hi-IN" w:bidi="hi-IN"/>
        </w:rPr>
      </w:pPr>
      <w:r w:rsidRPr="00696797">
        <w:rPr>
          <w:rFonts w:eastAsia="DejaVu Sans" w:cs="DejaVu Sans"/>
          <w:b/>
          <w:i/>
          <w:spacing w:val="-1"/>
          <w:kern w:val="1"/>
          <w:lang w:eastAsia="hi-IN" w:bidi="hi-IN"/>
        </w:rPr>
        <w:t>Участие детей в конкурсах за последние три года</w:t>
      </w:r>
    </w:p>
    <w:tbl>
      <w:tblPr>
        <w:tblStyle w:val="3"/>
        <w:tblpPr w:leftFromText="180" w:rightFromText="180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1893"/>
        <w:gridCol w:w="1476"/>
        <w:gridCol w:w="1842"/>
        <w:gridCol w:w="1843"/>
        <w:gridCol w:w="2517"/>
      </w:tblGrid>
      <w:tr w:rsidR="00696797" w:rsidRPr="00696797" w:rsidTr="000B4653">
        <w:trPr>
          <w:trHeight w:val="270"/>
        </w:trPr>
        <w:tc>
          <w:tcPr>
            <w:tcW w:w="1893" w:type="dxa"/>
            <w:vMerge w:val="restart"/>
          </w:tcPr>
          <w:p w:rsidR="00696797" w:rsidRPr="00696797" w:rsidRDefault="00696797" w:rsidP="00696797">
            <w:pPr>
              <w:widowControl w:val="0"/>
              <w:suppressAutoHyphens/>
              <w:spacing w:before="274" w:line="274" w:lineRule="exact"/>
              <w:jc w:val="center"/>
              <w:rPr>
                <w:rFonts w:eastAsia="DejaVu Sans" w:cs="DejaVu Sans"/>
                <w:b/>
                <w:i/>
                <w:spacing w:val="-1"/>
                <w:kern w:val="1"/>
                <w:lang w:eastAsia="hi-IN" w:bidi="hi-IN"/>
              </w:rPr>
            </w:pPr>
            <w:r w:rsidRPr="00696797">
              <w:rPr>
                <w:rFonts w:eastAsia="DejaVu Sans" w:cs="DejaVu Sans"/>
                <w:b/>
                <w:i/>
                <w:spacing w:val="-1"/>
                <w:kern w:val="1"/>
                <w:lang w:eastAsia="hi-IN" w:bidi="hi-IN"/>
              </w:rPr>
              <w:t>Период времени</w:t>
            </w:r>
          </w:p>
        </w:tc>
        <w:tc>
          <w:tcPr>
            <w:tcW w:w="5161" w:type="dxa"/>
            <w:gridSpan w:val="3"/>
          </w:tcPr>
          <w:p w:rsidR="00696797" w:rsidRPr="00696797" w:rsidRDefault="00696797" w:rsidP="00696797">
            <w:pPr>
              <w:widowControl w:val="0"/>
              <w:suppressAutoHyphens/>
              <w:spacing w:before="274" w:line="274" w:lineRule="exact"/>
              <w:jc w:val="center"/>
              <w:rPr>
                <w:rFonts w:eastAsia="DejaVu Sans" w:cs="DejaVu Sans"/>
                <w:b/>
                <w:i/>
                <w:spacing w:val="-1"/>
                <w:kern w:val="1"/>
                <w:lang w:eastAsia="hi-IN" w:bidi="hi-IN"/>
              </w:rPr>
            </w:pPr>
            <w:r w:rsidRPr="00696797">
              <w:rPr>
                <w:rFonts w:eastAsia="DejaVu Sans" w:cs="DejaVu Sans"/>
                <w:b/>
                <w:i/>
                <w:spacing w:val="-1"/>
                <w:kern w:val="1"/>
                <w:lang w:eastAsia="hi-IN" w:bidi="hi-IN"/>
              </w:rPr>
              <w:t>Количество участников конкурсов</w:t>
            </w:r>
          </w:p>
        </w:tc>
        <w:tc>
          <w:tcPr>
            <w:tcW w:w="2517" w:type="dxa"/>
            <w:vMerge w:val="restart"/>
          </w:tcPr>
          <w:p w:rsidR="00696797" w:rsidRPr="00696797" w:rsidRDefault="00696797" w:rsidP="00696797">
            <w:pPr>
              <w:widowControl w:val="0"/>
              <w:suppressAutoHyphens/>
              <w:spacing w:before="274" w:line="274" w:lineRule="exact"/>
              <w:jc w:val="center"/>
              <w:rPr>
                <w:rFonts w:eastAsia="DejaVu Sans" w:cs="DejaVu Sans"/>
                <w:b/>
                <w:i/>
                <w:spacing w:val="-1"/>
                <w:kern w:val="1"/>
                <w:lang w:eastAsia="hi-IN" w:bidi="hi-IN"/>
              </w:rPr>
            </w:pPr>
            <w:r w:rsidRPr="00696797">
              <w:rPr>
                <w:rFonts w:eastAsia="DejaVu Sans" w:cs="DejaVu Sans"/>
                <w:b/>
                <w:i/>
                <w:spacing w:val="-1"/>
                <w:kern w:val="1"/>
                <w:lang w:eastAsia="hi-IN" w:bidi="hi-IN"/>
              </w:rPr>
              <w:t>Награды</w:t>
            </w:r>
          </w:p>
        </w:tc>
      </w:tr>
      <w:tr w:rsidR="00696797" w:rsidRPr="00696797" w:rsidTr="000B4653">
        <w:trPr>
          <w:trHeight w:val="270"/>
        </w:trPr>
        <w:tc>
          <w:tcPr>
            <w:tcW w:w="1893" w:type="dxa"/>
            <w:vMerge/>
          </w:tcPr>
          <w:p w:rsidR="00696797" w:rsidRPr="00696797" w:rsidRDefault="00696797" w:rsidP="00696797">
            <w:pPr>
              <w:widowControl w:val="0"/>
              <w:suppressAutoHyphens/>
              <w:spacing w:before="274" w:line="274" w:lineRule="exact"/>
              <w:jc w:val="center"/>
              <w:rPr>
                <w:rFonts w:eastAsia="DejaVu Sans" w:cs="DejaVu Sans"/>
                <w:b/>
                <w:i/>
                <w:spacing w:val="-1"/>
                <w:kern w:val="1"/>
                <w:lang w:eastAsia="hi-IN" w:bidi="hi-IN"/>
              </w:rPr>
            </w:pPr>
          </w:p>
        </w:tc>
        <w:tc>
          <w:tcPr>
            <w:tcW w:w="1476" w:type="dxa"/>
          </w:tcPr>
          <w:p w:rsidR="00696797" w:rsidRPr="00696797" w:rsidRDefault="00696797" w:rsidP="00696797">
            <w:pPr>
              <w:widowControl w:val="0"/>
              <w:suppressAutoHyphens/>
              <w:spacing w:before="274" w:line="274" w:lineRule="exact"/>
              <w:jc w:val="center"/>
              <w:rPr>
                <w:rFonts w:eastAsia="DejaVu Sans" w:cs="DejaVu Sans"/>
                <w:b/>
                <w:i/>
                <w:spacing w:val="-1"/>
                <w:kern w:val="1"/>
                <w:lang w:eastAsia="hi-IN" w:bidi="hi-IN"/>
              </w:rPr>
            </w:pPr>
            <w:r w:rsidRPr="00696797">
              <w:rPr>
                <w:rFonts w:eastAsia="DejaVu Sans" w:cs="DejaVu Sans"/>
                <w:b/>
                <w:i/>
                <w:spacing w:val="-1"/>
                <w:kern w:val="1"/>
                <w:lang w:eastAsia="hi-IN" w:bidi="hi-IN"/>
              </w:rPr>
              <w:t>Городские</w:t>
            </w:r>
          </w:p>
        </w:tc>
        <w:tc>
          <w:tcPr>
            <w:tcW w:w="1842" w:type="dxa"/>
          </w:tcPr>
          <w:p w:rsidR="00696797" w:rsidRPr="00696797" w:rsidRDefault="00696797" w:rsidP="00696797">
            <w:pPr>
              <w:widowControl w:val="0"/>
              <w:suppressAutoHyphens/>
              <w:spacing w:before="274" w:line="274" w:lineRule="exact"/>
              <w:jc w:val="center"/>
              <w:rPr>
                <w:rFonts w:eastAsia="DejaVu Sans" w:cs="DejaVu Sans"/>
                <w:b/>
                <w:i/>
                <w:spacing w:val="-1"/>
                <w:kern w:val="1"/>
                <w:lang w:eastAsia="hi-IN" w:bidi="hi-IN"/>
              </w:rPr>
            </w:pPr>
            <w:r w:rsidRPr="00696797">
              <w:rPr>
                <w:rFonts w:eastAsia="DejaVu Sans" w:cs="DejaVu Sans"/>
                <w:b/>
                <w:i/>
                <w:spacing w:val="-1"/>
                <w:kern w:val="1"/>
                <w:lang w:eastAsia="hi-IN" w:bidi="hi-IN"/>
              </w:rPr>
              <w:t>Краевые</w:t>
            </w:r>
          </w:p>
        </w:tc>
        <w:tc>
          <w:tcPr>
            <w:tcW w:w="1843" w:type="dxa"/>
          </w:tcPr>
          <w:p w:rsidR="00696797" w:rsidRPr="00696797" w:rsidRDefault="00696797" w:rsidP="00696797">
            <w:pPr>
              <w:widowControl w:val="0"/>
              <w:suppressAutoHyphens/>
              <w:spacing w:before="274" w:line="274" w:lineRule="exact"/>
              <w:jc w:val="center"/>
              <w:rPr>
                <w:rFonts w:eastAsia="DejaVu Sans" w:cs="DejaVu Sans"/>
                <w:b/>
                <w:i/>
                <w:spacing w:val="-1"/>
                <w:kern w:val="1"/>
                <w:lang w:eastAsia="hi-IN" w:bidi="hi-IN"/>
              </w:rPr>
            </w:pPr>
            <w:r w:rsidRPr="00696797">
              <w:rPr>
                <w:rFonts w:eastAsia="DejaVu Sans" w:cs="DejaVu Sans"/>
                <w:b/>
                <w:i/>
                <w:spacing w:val="-1"/>
                <w:kern w:val="1"/>
                <w:lang w:eastAsia="hi-IN" w:bidi="hi-IN"/>
              </w:rPr>
              <w:t>Всероссийские</w:t>
            </w:r>
          </w:p>
        </w:tc>
        <w:tc>
          <w:tcPr>
            <w:tcW w:w="2517" w:type="dxa"/>
            <w:vMerge/>
          </w:tcPr>
          <w:p w:rsidR="00696797" w:rsidRPr="00696797" w:rsidRDefault="00696797" w:rsidP="00696797">
            <w:pPr>
              <w:widowControl w:val="0"/>
              <w:suppressAutoHyphens/>
              <w:spacing w:before="274" w:line="274" w:lineRule="exact"/>
              <w:jc w:val="center"/>
              <w:rPr>
                <w:rFonts w:eastAsia="DejaVu Sans" w:cs="DejaVu Sans"/>
                <w:b/>
                <w:i/>
                <w:spacing w:val="-1"/>
                <w:kern w:val="1"/>
                <w:lang w:eastAsia="hi-IN" w:bidi="hi-IN"/>
              </w:rPr>
            </w:pPr>
          </w:p>
        </w:tc>
      </w:tr>
      <w:tr w:rsidR="00696797" w:rsidRPr="00696797" w:rsidTr="000B4653">
        <w:trPr>
          <w:trHeight w:val="849"/>
        </w:trPr>
        <w:tc>
          <w:tcPr>
            <w:tcW w:w="1893" w:type="dxa"/>
          </w:tcPr>
          <w:p w:rsidR="00696797" w:rsidRPr="00696797" w:rsidRDefault="00696797" w:rsidP="00696797">
            <w:pPr>
              <w:widowControl w:val="0"/>
              <w:suppressAutoHyphens/>
              <w:spacing w:before="274" w:line="274" w:lineRule="exact"/>
              <w:jc w:val="both"/>
              <w:rPr>
                <w:rFonts w:eastAsia="DejaVu Sans" w:cs="DejaVu Sans"/>
                <w:b/>
                <w:i/>
                <w:spacing w:val="-1"/>
                <w:kern w:val="1"/>
                <w:lang w:eastAsia="hi-IN" w:bidi="hi-IN"/>
              </w:rPr>
            </w:pPr>
            <w:r w:rsidRPr="00696797">
              <w:rPr>
                <w:rFonts w:eastAsia="DejaVu Sans" w:cs="DejaVu Sans"/>
                <w:b/>
                <w:i/>
                <w:spacing w:val="-1"/>
                <w:kern w:val="1"/>
                <w:lang w:eastAsia="hi-IN" w:bidi="hi-IN"/>
              </w:rPr>
              <w:t>2012-2013</w:t>
            </w:r>
          </w:p>
        </w:tc>
        <w:tc>
          <w:tcPr>
            <w:tcW w:w="1476" w:type="dxa"/>
          </w:tcPr>
          <w:p w:rsidR="00696797" w:rsidRPr="00696797" w:rsidRDefault="00696797" w:rsidP="00696797">
            <w:pPr>
              <w:widowControl w:val="0"/>
              <w:suppressAutoHyphens/>
              <w:spacing w:before="274" w:line="274" w:lineRule="exact"/>
              <w:jc w:val="center"/>
              <w:rPr>
                <w:rFonts w:eastAsia="DejaVu Sans" w:cs="DejaVu Sans"/>
                <w:spacing w:val="-1"/>
                <w:kern w:val="1"/>
                <w:lang w:eastAsia="hi-IN" w:bidi="hi-IN"/>
              </w:rPr>
            </w:pPr>
            <w:r w:rsidRPr="00696797">
              <w:rPr>
                <w:rFonts w:eastAsia="DejaVu Sans" w:cs="DejaVu Sans"/>
                <w:spacing w:val="-1"/>
                <w:kern w:val="1"/>
                <w:lang w:eastAsia="hi-IN" w:bidi="hi-IN"/>
              </w:rPr>
              <w:t>10</w:t>
            </w:r>
          </w:p>
        </w:tc>
        <w:tc>
          <w:tcPr>
            <w:tcW w:w="1842" w:type="dxa"/>
          </w:tcPr>
          <w:p w:rsidR="00696797" w:rsidRPr="00696797" w:rsidRDefault="00696797" w:rsidP="00696797">
            <w:pPr>
              <w:widowControl w:val="0"/>
              <w:suppressAutoHyphens/>
              <w:spacing w:before="274" w:line="274" w:lineRule="exact"/>
              <w:jc w:val="center"/>
              <w:rPr>
                <w:rFonts w:eastAsia="DejaVu Sans" w:cs="DejaVu Sans"/>
                <w:spacing w:val="-1"/>
                <w:kern w:val="1"/>
                <w:lang w:eastAsia="hi-IN" w:bidi="hi-IN"/>
              </w:rPr>
            </w:pPr>
            <w:r w:rsidRPr="00696797">
              <w:rPr>
                <w:rFonts w:eastAsia="DejaVu Sans" w:cs="DejaVu Sans"/>
                <w:spacing w:val="-1"/>
                <w:kern w:val="1"/>
                <w:lang w:eastAsia="hi-IN" w:bidi="hi-IN"/>
              </w:rPr>
              <w:t>5</w:t>
            </w:r>
          </w:p>
        </w:tc>
        <w:tc>
          <w:tcPr>
            <w:tcW w:w="1843" w:type="dxa"/>
          </w:tcPr>
          <w:p w:rsidR="00696797" w:rsidRPr="00696797" w:rsidRDefault="00696797" w:rsidP="00696797">
            <w:pPr>
              <w:widowControl w:val="0"/>
              <w:suppressAutoHyphens/>
              <w:spacing w:before="274" w:line="274" w:lineRule="exact"/>
              <w:jc w:val="center"/>
              <w:rPr>
                <w:rFonts w:eastAsia="DejaVu Sans" w:cs="DejaVu Sans"/>
                <w:spacing w:val="-1"/>
                <w:kern w:val="1"/>
                <w:lang w:eastAsia="hi-IN" w:bidi="hi-IN"/>
              </w:rPr>
            </w:pPr>
            <w:r w:rsidRPr="00696797">
              <w:rPr>
                <w:rFonts w:eastAsia="DejaVu Sans" w:cs="DejaVu Sans"/>
                <w:spacing w:val="-1"/>
                <w:kern w:val="1"/>
                <w:lang w:eastAsia="hi-IN" w:bidi="hi-IN"/>
              </w:rPr>
              <w:t>4</w:t>
            </w:r>
          </w:p>
        </w:tc>
        <w:tc>
          <w:tcPr>
            <w:tcW w:w="2517" w:type="dxa"/>
          </w:tcPr>
          <w:p w:rsidR="00696797" w:rsidRPr="00696797" w:rsidRDefault="00696797" w:rsidP="00696797">
            <w:pPr>
              <w:widowControl w:val="0"/>
              <w:shd w:val="clear" w:color="auto" w:fill="FFFFFF"/>
              <w:suppressAutoHyphens/>
              <w:spacing w:line="274" w:lineRule="exact"/>
              <w:jc w:val="both"/>
              <w:rPr>
                <w:rFonts w:eastAsia="DejaVu Sans" w:cs="DejaVu Sans"/>
                <w:spacing w:val="-1"/>
                <w:kern w:val="1"/>
                <w:lang w:eastAsia="hi-IN" w:bidi="hi-IN"/>
              </w:rPr>
            </w:pPr>
            <w:r w:rsidRPr="00696797">
              <w:rPr>
                <w:rFonts w:eastAsia="DejaVu Sans" w:cs="DejaVu Sans"/>
                <w:spacing w:val="-1"/>
                <w:kern w:val="1"/>
                <w:lang w:eastAsia="hi-IN" w:bidi="hi-IN"/>
              </w:rPr>
              <w:t>Грамоты, сертификаты, дипломы</w:t>
            </w:r>
          </w:p>
        </w:tc>
      </w:tr>
      <w:tr w:rsidR="00696797" w:rsidRPr="00696797" w:rsidTr="000B4653">
        <w:tc>
          <w:tcPr>
            <w:tcW w:w="1893" w:type="dxa"/>
          </w:tcPr>
          <w:p w:rsidR="00696797" w:rsidRPr="00696797" w:rsidRDefault="00696797" w:rsidP="00696797">
            <w:pPr>
              <w:widowControl w:val="0"/>
              <w:suppressAutoHyphens/>
              <w:spacing w:before="274" w:line="274" w:lineRule="exact"/>
              <w:jc w:val="both"/>
              <w:rPr>
                <w:rFonts w:eastAsia="DejaVu Sans" w:cs="DejaVu Sans"/>
                <w:b/>
                <w:i/>
                <w:spacing w:val="-1"/>
                <w:kern w:val="1"/>
                <w:lang w:eastAsia="hi-IN" w:bidi="hi-IN"/>
              </w:rPr>
            </w:pPr>
            <w:r w:rsidRPr="00696797">
              <w:rPr>
                <w:rFonts w:eastAsia="DejaVu Sans" w:cs="DejaVu Sans"/>
                <w:b/>
                <w:i/>
                <w:spacing w:val="-1"/>
                <w:kern w:val="1"/>
                <w:lang w:eastAsia="hi-IN" w:bidi="hi-IN"/>
              </w:rPr>
              <w:t>2013-2014</w:t>
            </w:r>
          </w:p>
        </w:tc>
        <w:tc>
          <w:tcPr>
            <w:tcW w:w="1476" w:type="dxa"/>
          </w:tcPr>
          <w:p w:rsidR="00696797" w:rsidRPr="00696797" w:rsidRDefault="00696797" w:rsidP="00696797">
            <w:pPr>
              <w:widowControl w:val="0"/>
              <w:suppressAutoHyphens/>
              <w:spacing w:before="274" w:line="274" w:lineRule="exact"/>
              <w:jc w:val="center"/>
              <w:rPr>
                <w:rFonts w:eastAsia="DejaVu Sans" w:cs="DejaVu Sans"/>
                <w:spacing w:val="-1"/>
                <w:kern w:val="1"/>
                <w:lang w:eastAsia="hi-IN" w:bidi="hi-IN"/>
              </w:rPr>
            </w:pPr>
            <w:r w:rsidRPr="00696797">
              <w:rPr>
                <w:rFonts w:eastAsia="DejaVu Sans" w:cs="DejaVu Sans"/>
                <w:spacing w:val="-1"/>
                <w:kern w:val="1"/>
                <w:lang w:eastAsia="hi-IN" w:bidi="hi-IN"/>
              </w:rPr>
              <w:t>15</w:t>
            </w:r>
          </w:p>
        </w:tc>
        <w:tc>
          <w:tcPr>
            <w:tcW w:w="1842" w:type="dxa"/>
          </w:tcPr>
          <w:p w:rsidR="00696797" w:rsidRPr="00696797" w:rsidRDefault="00696797" w:rsidP="00696797">
            <w:pPr>
              <w:widowControl w:val="0"/>
              <w:suppressAutoHyphens/>
              <w:spacing w:before="274" w:line="274" w:lineRule="exact"/>
              <w:jc w:val="center"/>
              <w:rPr>
                <w:rFonts w:eastAsia="DejaVu Sans" w:cs="DejaVu Sans"/>
                <w:spacing w:val="-1"/>
                <w:kern w:val="1"/>
                <w:lang w:eastAsia="hi-IN" w:bidi="hi-IN"/>
              </w:rPr>
            </w:pPr>
            <w:r w:rsidRPr="00696797">
              <w:rPr>
                <w:rFonts w:eastAsia="DejaVu Sans" w:cs="DejaVu Sans"/>
                <w:spacing w:val="-1"/>
                <w:kern w:val="1"/>
                <w:lang w:eastAsia="hi-IN" w:bidi="hi-IN"/>
              </w:rPr>
              <w:t>9</w:t>
            </w:r>
          </w:p>
        </w:tc>
        <w:tc>
          <w:tcPr>
            <w:tcW w:w="1843" w:type="dxa"/>
          </w:tcPr>
          <w:p w:rsidR="00696797" w:rsidRPr="00696797" w:rsidRDefault="00696797" w:rsidP="00696797">
            <w:pPr>
              <w:widowControl w:val="0"/>
              <w:suppressAutoHyphens/>
              <w:spacing w:before="274" w:line="274" w:lineRule="exact"/>
              <w:jc w:val="center"/>
              <w:rPr>
                <w:rFonts w:eastAsia="DejaVu Sans" w:cs="DejaVu Sans"/>
                <w:spacing w:val="-1"/>
                <w:kern w:val="1"/>
                <w:lang w:eastAsia="hi-IN" w:bidi="hi-IN"/>
              </w:rPr>
            </w:pPr>
            <w:r w:rsidRPr="00696797">
              <w:rPr>
                <w:rFonts w:eastAsia="DejaVu Sans" w:cs="DejaVu Sans"/>
                <w:spacing w:val="-1"/>
                <w:kern w:val="1"/>
                <w:lang w:eastAsia="hi-IN" w:bidi="hi-IN"/>
              </w:rPr>
              <w:t>6</w:t>
            </w:r>
          </w:p>
        </w:tc>
        <w:tc>
          <w:tcPr>
            <w:tcW w:w="2517" w:type="dxa"/>
          </w:tcPr>
          <w:p w:rsidR="00696797" w:rsidRPr="00696797" w:rsidRDefault="00696797" w:rsidP="00696797">
            <w:pPr>
              <w:widowControl w:val="0"/>
              <w:suppressAutoHyphens/>
              <w:spacing w:line="274" w:lineRule="exact"/>
              <w:jc w:val="both"/>
              <w:rPr>
                <w:rFonts w:eastAsia="DejaVu Sans" w:cs="DejaVu Sans"/>
                <w:spacing w:val="-1"/>
                <w:kern w:val="1"/>
                <w:lang w:eastAsia="hi-IN" w:bidi="hi-IN"/>
              </w:rPr>
            </w:pPr>
            <w:r w:rsidRPr="00696797">
              <w:rPr>
                <w:rFonts w:eastAsia="DejaVu Sans" w:cs="DejaVu Sans"/>
                <w:spacing w:val="-1"/>
                <w:kern w:val="1"/>
                <w:lang w:eastAsia="hi-IN" w:bidi="hi-IN"/>
              </w:rPr>
              <w:t>Грамоты, сертификаты, дипломы</w:t>
            </w:r>
          </w:p>
        </w:tc>
      </w:tr>
      <w:tr w:rsidR="00696797" w:rsidRPr="00696797" w:rsidTr="000B4653">
        <w:tc>
          <w:tcPr>
            <w:tcW w:w="1893" w:type="dxa"/>
          </w:tcPr>
          <w:p w:rsidR="00696797" w:rsidRPr="00696797" w:rsidRDefault="00696797" w:rsidP="00696797">
            <w:pPr>
              <w:widowControl w:val="0"/>
              <w:suppressAutoHyphens/>
              <w:spacing w:before="274" w:line="274" w:lineRule="exact"/>
              <w:jc w:val="both"/>
              <w:rPr>
                <w:rFonts w:eastAsia="DejaVu Sans" w:cs="DejaVu Sans"/>
                <w:b/>
                <w:i/>
                <w:spacing w:val="-1"/>
                <w:kern w:val="1"/>
                <w:lang w:eastAsia="hi-IN" w:bidi="hi-IN"/>
              </w:rPr>
            </w:pPr>
            <w:r w:rsidRPr="00696797">
              <w:rPr>
                <w:rFonts w:eastAsia="DejaVu Sans" w:cs="DejaVu Sans"/>
                <w:b/>
                <w:i/>
                <w:spacing w:val="-1"/>
                <w:kern w:val="1"/>
                <w:lang w:eastAsia="hi-IN" w:bidi="hi-IN"/>
              </w:rPr>
              <w:t>2014-2015</w:t>
            </w:r>
          </w:p>
        </w:tc>
        <w:tc>
          <w:tcPr>
            <w:tcW w:w="1476" w:type="dxa"/>
          </w:tcPr>
          <w:p w:rsidR="00696797" w:rsidRPr="00696797" w:rsidRDefault="00696797" w:rsidP="00696797">
            <w:pPr>
              <w:widowControl w:val="0"/>
              <w:suppressAutoHyphens/>
              <w:spacing w:before="274" w:line="274" w:lineRule="exact"/>
              <w:jc w:val="center"/>
              <w:rPr>
                <w:rFonts w:eastAsia="DejaVu Sans" w:cs="DejaVu Sans"/>
                <w:spacing w:val="-1"/>
                <w:kern w:val="1"/>
                <w:lang w:eastAsia="hi-IN" w:bidi="hi-IN"/>
              </w:rPr>
            </w:pPr>
            <w:r w:rsidRPr="00696797">
              <w:rPr>
                <w:rFonts w:eastAsia="DejaVu Sans" w:cs="DejaVu Sans"/>
                <w:spacing w:val="-1"/>
                <w:kern w:val="1"/>
                <w:lang w:eastAsia="hi-IN" w:bidi="hi-IN"/>
              </w:rPr>
              <w:t>20</w:t>
            </w:r>
          </w:p>
        </w:tc>
        <w:tc>
          <w:tcPr>
            <w:tcW w:w="1842" w:type="dxa"/>
          </w:tcPr>
          <w:p w:rsidR="00696797" w:rsidRPr="00696797" w:rsidRDefault="00696797" w:rsidP="00696797">
            <w:pPr>
              <w:widowControl w:val="0"/>
              <w:suppressAutoHyphens/>
              <w:spacing w:before="274" w:line="274" w:lineRule="exact"/>
              <w:jc w:val="center"/>
              <w:rPr>
                <w:rFonts w:eastAsia="DejaVu Sans" w:cs="DejaVu Sans"/>
                <w:spacing w:val="-1"/>
                <w:kern w:val="1"/>
                <w:lang w:eastAsia="hi-IN" w:bidi="hi-IN"/>
              </w:rPr>
            </w:pPr>
            <w:r w:rsidRPr="00696797">
              <w:rPr>
                <w:rFonts w:eastAsia="DejaVu Sans" w:cs="DejaVu Sans"/>
                <w:spacing w:val="-1"/>
                <w:kern w:val="1"/>
                <w:lang w:eastAsia="hi-IN" w:bidi="hi-IN"/>
              </w:rPr>
              <w:t>12</w:t>
            </w:r>
          </w:p>
        </w:tc>
        <w:tc>
          <w:tcPr>
            <w:tcW w:w="1843" w:type="dxa"/>
          </w:tcPr>
          <w:p w:rsidR="00696797" w:rsidRPr="00696797" w:rsidRDefault="00696797" w:rsidP="00696797">
            <w:pPr>
              <w:widowControl w:val="0"/>
              <w:suppressAutoHyphens/>
              <w:spacing w:before="274" w:line="274" w:lineRule="exact"/>
              <w:jc w:val="center"/>
              <w:rPr>
                <w:rFonts w:eastAsia="DejaVu Sans" w:cs="DejaVu Sans"/>
                <w:spacing w:val="-1"/>
                <w:kern w:val="1"/>
                <w:lang w:eastAsia="hi-IN" w:bidi="hi-IN"/>
              </w:rPr>
            </w:pPr>
            <w:r w:rsidRPr="00696797">
              <w:rPr>
                <w:rFonts w:eastAsia="DejaVu Sans" w:cs="DejaVu Sans"/>
                <w:spacing w:val="-1"/>
                <w:kern w:val="1"/>
                <w:lang w:eastAsia="hi-IN" w:bidi="hi-IN"/>
              </w:rPr>
              <w:t>10</w:t>
            </w:r>
          </w:p>
        </w:tc>
        <w:tc>
          <w:tcPr>
            <w:tcW w:w="2517" w:type="dxa"/>
          </w:tcPr>
          <w:p w:rsidR="00696797" w:rsidRPr="00696797" w:rsidRDefault="00696797" w:rsidP="00696797">
            <w:pPr>
              <w:widowControl w:val="0"/>
              <w:suppressAutoHyphens/>
              <w:spacing w:line="274" w:lineRule="exact"/>
              <w:jc w:val="both"/>
              <w:rPr>
                <w:rFonts w:eastAsia="DejaVu Sans" w:cs="DejaVu Sans"/>
                <w:spacing w:val="-1"/>
                <w:kern w:val="1"/>
                <w:lang w:eastAsia="hi-IN" w:bidi="hi-IN"/>
              </w:rPr>
            </w:pPr>
            <w:proofErr w:type="gramStart"/>
            <w:r w:rsidRPr="00696797">
              <w:rPr>
                <w:rFonts w:eastAsia="DejaVu Sans" w:cs="DejaVu Sans"/>
                <w:spacing w:val="-1"/>
                <w:kern w:val="1"/>
                <w:lang w:eastAsia="hi-IN" w:bidi="hi-IN"/>
              </w:rPr>
              <w:t xml:space="preserve">Грамоты,   </w:t>
            </w:r>
            <w:proofErr w:type="gramEnd"/>
            <w:r w:rsidRPr="00696797">
              <w:rPr>
                <w:rFonts w:eastAsia="DejaVu Sans" w:cs="DejaVu Sans"/>
                <w:spacing w:val="-1"/>
                <w:kern w:val="1"/>
                <w:lang w:eastAsia="hi-IN" w:bidi="hi-IN"/>
              </w:rPr>
              <w:t xml:space="preserve">     сертификаты, дипломы </w:t>
            </w:r>
          </w:p>
        </w:tc>
      </w:tr>
    </w:tbl>
    <w:p w:rsidR="00696797" w:rsidRPr="00696797" w:rsidRDefault="00696797" w:rsidP="00696797">
      <w:pPr>
        <w:widowControl w:val="0"/>
        <w:pBdr>
          <w:bottom w:val="single" w:sz="8" w:space="19" w:color="000000"/>
        </w:pBdr>
        <w:suppressAutoHyphens/>
        <w:jc w:val="both"/>
        <w:rPr>
          <w:kern w:val="1"/>
          <w:lang w:bidi="hi-IN"/>
        </w:rPr>
      </w:pPr>
    </w:p>
    <w:p w:rsid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kern w:val="1"/>
          <w:lang w:bidi="hi-IN"/>
        </w:rPr>
      </w:pPr>
    </w:p>
    <w:p w:rsid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kern w:val="1"/>
          <w:lang w:bidi="hi-IN"/>
        </w:rPr>
      </w:pPr>
    </w:p>
    <w:p w:rsid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kern w:val="1"/>
          <w:lang w:bidi="hi-IN"/>
        </w:rPr>
      </w:pPr>
    </w:p>
    <w:p w:rsid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kern w:val="1"/>
          <w:lang w:bidi="hi-IN"/>
        </w:rPr>
      </w:pPr>
    </w:p>
    <w:p w:rsid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kern w:val="1"/>
          <w:lang w:bidi="hi-IN"/>
        </w:rPr>
      </w:pPr>
    </w:p>
    <w:p w:rsid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kern w:val="1"/>
          <w:lang w:bidi="hi-IN"/>
        </w:rPr>
      </w:pPr>
    </w:p>
    <w:p w:rsid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kern w:val="1"/>
          <w:lang w:bidi="hi-IN"/>
        </w:rPr>
      </w:pPr>
    </w:p>
    <w:p w:rsid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kern w:val="1"/>
          <w:lang w:bidi="hi-IN"/>
        </w:rPr>
      </w:pPr>
    </w:p>
    <w:p w:rsid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kern w:val="1"/>
          <w:lang w:bidi="hi-IN"/>
        </w:rPr>
      </w:pPr>
    </w:p>
    <w:p w:rsid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kern w:val="1"/>
          <w:lang w:bidi="hi-IN"/>
        </w:rPr>
      </w:pPr>
    </w:p>
    <w:p w:rsid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kern w:val="1"/>
          <w:lang w:bidi="hi-IN"/>
        </w:rPr>
      </w:pPr>
    </w:p>
    <w:p w:rsid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kern w:val="1"/>
          <w:lang w:bidi="hi-IN"/>
        </w:rPr>
      </w:pPr>
    </w:p>
    <w:p w:rsid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kern w:val="1"/>
          <w:lang w:bidi="hi-IN"/>
        </w:rPr>
      </w:pPr>
    </w:p>
    <w:p w:rsid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kern w:val="1"/>
          <w:lang w:bidi="hi-IN"/>
        </w:rPr>
      </w:pPr>
    </w:p>
    <w:p w:rsidR="00696797" w:rsidRP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kern w:val="1"/>
          <w:sz w:val="28"/>
          <w:szCs w:val="28"/>
          <w:lang w:bidi="hi-IN"/>
        </w:rPr>
      </w:pPr>
      <w:r w:rsidRPr="00696797">
        <w:rPr>
          <w:kern w:val="1"/>
          <w:sz w:val="28"/>
          <w:szCs w:val="28"/>
          <w:lang w:bidi="hi-IN"/>
        </w:rPr>
        <w:t>Таким образом, с каждым годом возрастает количество детей, участвующих в конкурсах разных уровней, а значит, повышается уровень самооценки, любознательности и желания добиваться успеха.</w:t>
      </w:r>
    </w:p>
    <w:p w:rsidR="00696797" w:rsidRP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rFonts w:eastAsia="DejaVu Sans" w:cs="DejaVu Sans"/>
          <w:kern w:val="1"/>
          <w:sz w:val="28"/>
          <w:szCs w:val="28"/>
          <w:lang w:bidi="hi-IN"/>
        </w:rPr>
      </w:pPr>
      <w:r w:rsidRPr="00696797">
        <w:rPr>
          <w:kern w:val="1"/>
          <w:sz w:val="28"/>
          <w:szCs w:val="28"/>
          <w:lang w:bidi="hi-IN"/>
        </w:rPr>
        <w:t xml:space="preserve">Старший воспитатель и педагоги ДОУ презентовали педагогический опыт на городских семинарах и конференциях, представляли </w:t>
      </w:r>
      <w:r w:rsidRPr="00696797">
        <w:rPr>
          <w:rFonts w:eastAsia="DejaVu Sans" w:cs="DejaVu Sans"/>
          <w:kern w:val="1"/>
          <w:sz w:val="28"/>
          <w:szCs w:val="28"/>
          <w:lang w:bidi="hi-IN"/>
        </w:rPr>
        <w:t xml:space="preserve">теоретический материал в форме слайдовых презентаций, и поисково-исследовательской деятельности, участвовали во всероссийских конкурсах по темам: </w:t>
      </w:r>
    </w:p>
    <w:p w:rsidR="00696797" w:rsidRP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rFonts w:eastAsia="DejaVu Sans"/>
          <w:kern w:val="1"/>
          <w:sz w:val="28"/>
          <w:szCs w:val="28"/>
          <w:lang w:bidi="hi-IN"/>
        </w:rPr>
      </w:pPr>
      <w:r w:rsidRPr="00696797">
        <w:rPr>
          <w:rFonts w:eastAsia="DejaVu Sans"/>
          <w:kern w:val="1"/>
          <w:sz w:val="28"/>
          <w:szCs w:val="28"/>
          <w:lang w:bidi="hi-IN"/>
        </w:rPr>
        <w:t xml:space="preserve">- </w:t>
      </w:r>
      <w:r w:rsidRPr="00696797">
        <w:rPr>
          <w:rFonts w:eastAsia="DejaVu Sans"/>
          <w:b/>
          <w:i/>
          <w:kern w:val="1"/>
          <w:sz w:val="28"/>
          <w:szCs w:val="28"/>
          <w:lang w:bidi="hi-IN"/>
        </w:rPr>
        <w:t>Городское методическое объединение</w:t>
      </w:r>
      <w:r w:rsidRPr="00696797">
        <w:rPr>
          <w:rFonts w:eastAsia="DejaVu Sans"/>
          <w:kern w:val="1"/>
          <w:sz w:val="28"/>
          <w:szCs w:val="28"/>
          <w:lang w:bidi="hi-IN"/>
        </w:rPr>
        <w:t xml:space="preserve"> раннего возраста «Игры с детьми раннего возраста»;</w:t>
      </w:r>
    </w:p>
    <w:p w:rsidR="00696797" w:rsidRP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rFonts w:eastAsia="DejaVu Sans" w:cs="DejaVu Sans"/>
          <w:kern w:val="1"/>
          <w:sz w:val="28"/>
          <w:szCs w:val="28"/>
          <w:lang w:bidi="hi-IN"/>
        </w:rPr>
      </w:pPr>
      <w:r w:rsidRPr="00696797">
        <w:rPr>
          <w:rFonts w:eastAsia="DejaVu Sans"/>
          <w:kern w:val="1"/>
          <w:sz w:val="28"/>
          <w:szCs w:val="28"/>
          <w:lang w:bidi="hi-IN"/>
        </w:rPr>
        <w:t xml:space="preserve"> - </w:t>
      </w:r>
      <w:r w:rsidRPr="00696797">
        <w:rPr>
          <w:rFonts w:eastAsia="DejaVu Sans"/>
          <w:b/>
          <w:i/>
          <w:kern w:val="1"/>
          <w:sz w:val="28"/>
          <w:szCs w:val="28"/>
          <w:lang w:bidi="hi-IN"/>
        </w:rPr>
        <w:t>Курсы ПК ИРО</w:t>
      </w:r>
      <w:r w:rsidRPr="00696797">
        <w:rPr>
          <w:rFonts w:eastAsia="DejaVu Sans"/>
          <w:kern w:val="1"/>
          <w:sz w:val="28"/>
          <w:szCs w:val="28"/>
          <w:lang w:bidi="hi-IN"/>
        </w:rPr>
        <w:t xml:space="preserve"> </w:t>
      </w:r>
      <w:r w:rsidRPr="00696797">
        <w:rPr>
          <w:rFonts w:eastAsia="Andale Sans UI"/>
          <w:color w:val="000000"/>
          <w:kern w:val="1"/>
          <w:sz w:val="28"/>
          <w:szCs w:val="28"/>
          <w:lang w:eastAsia="hi-IN"/>
        </w:rPr>
        <w:t>«Формирование профессиональной компетенции воспитателей ДОО в условиях введения ФГОС ДО» - демонстрация предметно-пространственной развивающей среды дошкольного учреждения;</w:t>
      </w:r>
    </w:p>
    <w:p w:rsidR="00696797" w:rsidRP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rFonts w:eastAsia="DejaVu Sans" w:cs="DejaVu Sans"/>
          <w:kern w:val="1"/>
          <w:sz w:val="28"/>
          <w:szCs w:val="28"/>
          <w:lang w:bidi="hi-IN"/>
        </w:rPr>
      </w:pPr>
      <w:r w:rsidRPr="00696797">
        <w:rPr>
          <w:rFonts w:eastAsia="DejaVu Sans"/>
          <w:kern w:val="1"/>
          <w:sz w:val="28"/>
          <w:szCs w:val="28"/>
          <w:lang w:bidi="hi-IN"/>
        </w:rPr>
        <w:t xml:space="preserve">- </w:t>
      </w:r>
      <w:r w:rsidRPr="00696797">
        <w:rPr>
          <w:rFonts w:eastAsia="DejaVu Sans"/>
          <w:b/>
          <w:i/>
          <w:kern w:val="1"/>
          <w:sz w:val="28"/>
          <w:szCs w:val="28"/>
          <w:lang w:bidi="hi-IN"/>
        </w:rPr>
        <w:t>Городской фестиваль</w:t>
      </w:r>
      <w:r w:rsidRPr="00696797">
        <w:rPr>
          <w:rFonts w:eastAsia="DejaVu Sans"/>
          <w:kern w:val="1"/>
          <w:sz w:val="28"/>
          <w:szCs w:val="28"/>
          <w:lang w:bidi="hi-IN"/>
        </w:rPr>
        <w:t xml:space="preserve"> педагогических технологий «Экспериментальная деятельность детей младшего дошкольного возраста»;</w:t>
      </w:r>
    </w:p>
    <w:p w:rsidR="00696797" w:rsidRP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rFonts w:eastAsia="DejaVu Sans" w:cs="DejaVu Sans"/>
          <w:kern w:val="1"/>
          <w:sz w:val="28"/>
          <w:szCs w:val="28"/>
          <w:lang w:bidi="hi-IN"/>
        </w:rPr>
      </w:pPr>
      <w:r w:rsidRPr="00696797">
        <w:rPr>
          <w:rFonts w:eastAsia="DejaVu Sans"/>
          <w:kern w:val="1"/>
          <w:sz w:val="28"/>
          <w:szCs w:val="28"/>
          <w:lang w:bidi="hi-IN"/>
        </w:rPr>
        <w:t xml:space="preserve">- </w:t>
      </w:r>
      <w:r w:rsidRPr="00696797">
        <w:rPr>
          <w:rFonts w:eastAsia="DejaVu Sans"/>
          <w:b/>
          <w:i/>
          <w:kern w:val="1"/>
          <w:sz w:val="28"/>
          <w:szCs w:val="28"/>
          <w:lang w:bidi="hi-IN"/>
        </w:rPr>
        <w:t>Городская конференция</w:t>
      </w:r>
      <w:r w:rsidRPr="00696797">
        <w:rPr>
          <w:rFonts w:eastAsia="DejaVu Sans"/>
          <w:kern w:val="1"/>
          <w:sz w:val="28"/>
          <w:szCs w:val="28"/>
          <w:lang w:bidi="hi-IN"/>
        </w:rPr>
        <w:t xml:space="preserve"> «Проектирование и педагогическое исследование» «Экспериментально-исследовательская технология – способ познавательного развития дошкольника».</w:t>
      </w:r>
    </w:p>
    <w:p w:rsidR="00696797" w:rsidRP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rFonts w:eastAsia="DejaVu Sans" w:cs="DejaVu Sans"/>
          <w:kern w:val="1"/>
          <w:sz w:val="28"/>
          <w:szCs w:val="28"/>
          <w:u w:val="single"/>
          <w:lang w:bidi="hi-IN"/>
        </w:rPr>
      </w:pPr>
      <w:r w:rsidRPr="00696797">
        <w:rPr>
          <w:rFonts w:eastAsia="DejaVu Sans"/>
          <w:b/>
          <w:i/>
          <w:kern w:val="1"/>
          <w:sz w:val="28"/>
          <w:szCs w:val="28"/>
          <w:u w:val="single"/>
          <w:lang w:bidi="hi-IN"/>
        </w:rPr>
        <w:t>Всероссийские конкурсы:</w:t>
      </w:r>
    </w:p>
    <w:p w:rsidR="00696797" w:rsidRP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rFonts w:eastAsia="DejaVu Sans"/>
          <w:kern w:val="1"/>
          <w:sz w:val="28"/>
          <w:szCs w:val="28"/>
          <w:lang w:bidi="hi-IN"/>
        </w:rPr>
      </w:pPr>
      <w:r w:rsidRPr="00696797">
        <w:rPr>
          <w:rFonts w:eastAsia="DejaVu Sans"/>
          <w:kern w:val="1"/>
          <w:sz w:val="28"/>
          <w:szCs w:val="28"/>
          <w:lang w:bidi="hi-IN"/>
        </w:rPr>
        <w:t>- Конкурс на лучшую методическую разработку «Новогодний сундучок» - Левина О.С. – сертификат;</w:t>
      </w:r>
    </w:p>
    <w:p w:rsidR="00696797" w:rsidRP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rFonts w:eastAsia="DejaVu Sans"/>
          <w:kern w:val="1"/>
          <w:sz w:val="28"/>
          <w:szCs w:val="28"/>
          <w:lang w:bidi="hi-IN"/>
        </w:rPr>
      </w:pPr>
      <w:r w:rsidRPr="00696797">
        <w:rPr>
          <w:rFonts w:eastAsia="DejaVu Sans"/>
          <w:kern w:val="1"/>
          <w:sz w:val="28"/>
          <w:szCs w:val="28"/>
          <w:lang w:bidi="hi-IN"/>
        </w:rPr>
        <w:t xml:space="preserve"> -    Конкурс декоративно-прикладного творчества - </w:t>
      </w:r>
      <w:proofErr w:type="spellStart"/>
      <w:r w:rsidRPr="00696797">
        <w:rPr>
          <w:rFonts w:eastAsia="DejaVu Sans"/>
          <w:kern w:val="1"/>
          <w:sz w:val="28"/>
          <w:szCs w:val="28"/>
          <w:lang w:bidi="hi-IN"/>
        </w:rPr>
        <w:t>Лохова</w:t>
      </w:r>
      <w:proofErr w:type="spellEnd"/>
      <w:r w:rsidRPr="00696797">
        <w:rPr>
          <w:rFonts w:eastAsia="DejaVu Sans"/>
          <w:kern w:val="1"/>
          <w:sz w:val="28"/>
          <w:szCs w:val="28"/>
          <w:lang w:bidi="hi-IN"/>
        </w:rPr>
        <w:t xml:space="preserve"> О.А. – сертификат;</w:t>
      </w:r>
    </w:p>
    <w:p w:rsidR="00696797" w:rsidRP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rFonts w:eastAsia="DejaVu Sans"/>
          <w:kern w:val="1"/>
          <w:sz w:val="28"/>
          <w:szCs w:val="28"/>
          <w:lang w:bidi="hi-IN"/>
        </w:rPr>
      </w:pPr>
      <w:r w:rsidRPr="00696797">
        <w:rPr>
          <w:rFonts w:eastAsia="DejaVu Sans"/>
          <w:kern w:val="1"/>
          <w:sz w:val="28"/>
          <w:szCs w:val="28"/>
          <w:lang w:bidi="hi-IN"/>
        </w:rPr>
        <w:t xml:space="preserve"> - Конкурс на лучшую методическую разработку по патриотическому </w:t>
      </w:r>
      <w:r w:rsidRPr="00696797">
        <w:rPr>
          <w:rFonts w:eastAsia="DejaVu Sans"/>
          <w:kern w:val="1"/>
          <w:sz w:val="28"/>
          <w:szCs w:val="28"/>
          <w:lang w:bidi="hi-IN"/>
        </w:rPr>
        <w:lastRenderedPageBreak/>
        <w:t xml:space="preserve">воспитанию – </w:t>
      </w:r>
      <w:proofErr w:type="spellStart"/>
      <w:r w:rsidRPr="00696797">
        <w:rPr>
          <w:rFonts w:eastAsia="DejaVu Sans"/>
          <w:kern w:val="1"/>
          <w:sz w:val="28"/>
          <w:szCs w:val="28"/>
          <w:lang w:bidi="hi-IN"/>
        </w:rPr>
        <w:t>Овчинникова</w:t>
      </w:r>
      <w:proofErr w:type="spellEnd"/>
      <w:r w:rsidRPr="00696797">
        <w:rPr>
          <w:rFonts w:eastAsia="DejaVu Sans"/>
          <w:kern w:val="1"/>
          <w:sz w:val="28"/>
          <w:szCs w:val="28"/>
          <w:lang w:bidi="hi-IN"/>
        </w:rPr>
        <w:t xml:space="preserve"> Т.А. – сертификат;</w:t>
      </w:r>
    </w:p>
    <w:p w:rsidR="00696797" w:rsidRPr="00696797" w:rsidRDefault="00696797" w:rsidP="00696797">
      <w:pPr>
        <w:widowControl w:val="0"/>
        <w:pBdr>
          <w:bottom w:val="single" w:sz="8" w:space="19" w:color="000000"/>
        </w:pBdr>
        <w:suppressAutoHyphens/>
        <w:ind w:firstLine="567"/>
        <w:jc w:val="both"/>
        <w:rPr>
          <w:rFonts w:eastAsia="DejaVu Sans"/>
          <w:kern w:val="1"/>
          <w:sz w:val="28"/>
          <w:szCs w:val="28"/>
          <w:lang w:bidi="hi-IN"/>
        </w:rPr>
      </w:pPr>
      <w:r w:rsidRPr="00696797">
        <w:rPr>
          <w:rFonts w:eastAsia="DejaVu Sans"/>
          <w:kern w:val="1"/>
          <w:sz w:val="28"/>
          <w:szCs w:val="28"/>
          <w:lang w:bidi="hi-IN"/>
        </w:rPr>
        <w:t xml:space="preserve"> - Конкурс на лучшую методическую разработку по патриотическому воспитанию – Воробьева И.В. – Диплом </w:t>
      </w:r>
      <w:r w:rsidRPr="00696797">
        <w:rPr>
          <w:rFonts w:eastAsia="DejaVu Sans"/>
          <w:kern w:val="1"/>
          <w:sz w:val="28"/>
          <w:szCs w:val="28"/>
          <w:lang w:val="en-US" w:bidi="hi-IN"/>
        </w:rPr>
        <w:t>II</w:t>
      </w:r>
      <w:r w:rsidRPr="00696797">
        <w:rPr>
          <w:rFonts w:eastAsia="DejaVu Sans"/>
          <w:kern w:val="1"/>
          <w:sz w:val="28"/>
          <w:szCs w:val="28"/>
          <w:lang w:bidi="hi-IN"/>
        </w:rPr>
        <w:t xml:space="preserve"> степени.</w:t>
      </w:r>
    </w:p>
    <w:p w:rsidR="00696797" w:rsidRPr="00696797" w:rsidRDefault="00696797" w:rsidP="00696797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696797">
        <w:rPr>
          <w:sz w:val="28"/>
          <w:szCs w:val="28"/>
        </w:rPr>
        <w:tab/>
        <w:t>Во всех мероприятиях дети и педагоги показали свои творческие способности, умение презентовать свои проекты и работы, организованность, дисциплинированность, умение работать дружно и продуктивно.</w:t>
      </w:r>
    </w:p>
    <w:p w:rsidR="004E25C3" w:rsidRPr="004825B7" w:rsidRDefault="004E25C3" w:rsidP="00573844">
      <w:pPr>
        <w:spacing w:before="100" w:beforeAutospacing="1" w:after="100" w:afterAutospacing="1"/>
        <w:jc w:val="both"/>
        <w:rPr>
          <w:sz w:val="28"/>
          <w:szCs w:val="28"/>
        </w:rPr>
      </w:pPr>
      <w:r w:rsidRPr="004825B7">
        <w:rPr>
          <w:b/>
          <w:bCs/>
          <w:sz w:val="28"/>
          <w:szCs w:val="28"/>
        </w:rPr>
        <w:t>5. Выводы о деятельности ДОУ и перспективы его развития.</w:t>
      </w:r>
      <w:r w:rsidRPr="004825B7">
        <w:rPr>
          <w:sz w:val="28"/>
          <w:szCs w:val="28"/>
        </w:rPr>
        <w:t xml:space="preserve"> </w:t>
      </w:r>
    </w:p>
    <w:p w:rsidR="00696797" w:rsidRDefault="004E25C3" w:rsidP="00696797">
      <w:pPr>
        <w:ind w:firstLine="709"/>
        <w:jc w:val="both"/>
        <w:rPr>
          <w:sz w:val="28"/>
          <w:szCs w:val="28"/>
        </w:rPr>
      </w:pPr>
      <w:r w:rsidRPr="004825B7">
        <w:rPr>
          <w:sz w:val="28"/>
          <w:szCs w:val="28"/>
        </w:rPr>
        <w:t xml:space="preserve">Определяя стратегию развития ДОУ, мы исходили из того, что в жизни человека дошкольному детству отведено непродолжительное время, но для ребенка оно имеет особую самоценность, выраженную в физическом, психическом здоровье и развитии его способностей и нравственных качеств. </w:t>
      </w:r>
    </w:p>
    <w:p w:rsidR="004E25C3" w:rsidRPr="00696797" w:rsidRDefault="00696797" w:rsidP="00696797">
      <w:pPr>
        <w:ind w:firstLine="709"/>
        <w:jc w:val="both"/>
        <w:rPr>
          <w:sz w:val="28"/>
          <w:szCs w:val="28"/>
        </w:rPr>
      </w:pPr>
      <w:r w:rsidRPr="00696797">
        <w:rPr>
          <w:sz w:val="28"/>
          <w:szCs w:val="28"/>
        </w:rPr>
        <w:t>По итогам проводимой работы за 2014-2015 учебный год можно сделать выводы: педагоги на протяжении учебного года повышали педагогические уровень знаний и умений, активно применяли их в практической деятельности, вовлекая родителей в педагогический процесс, прошли курсы повышения по ФГОС ДО.</w:t>
      </w:r>
    </w:p>
    <w:p w:rsidR="004E25C3" w:rsidRDefault="004E25C3" w:rsidP="00696797">
      <w:pPr>
        <w:ind w:firstLine="709"/>
        <w:jc w:val="both"/>
        <w:rPr>
          <w:sz w:val="28"/>
          <w:szCs w:val="28"/>
        </w:rPr>
      </w:pPr>
      <w:r w:rsidRPr="004825B7">
        <w:rPr>
          <w:color w:val="000000"/>
          <w:sz w:val="28"/>
          <w:szCs w:val="28"/>
        </w:rPr>
        <w:t xml:space="preserve">Перспективы деятельности учреждения направлены на </w:t>
      </w:r>
      <w:r w:rsidR="00696797">
        <w:rPr>
          <w:color w:val="000000"/>
          <w:sz w:val="28"/>
          <w:szCs w:val="28"/>
        </w:rPr>
        <w:t>реализацию требований Федерального государственного образовательного стандарта дошкольного образования, расширение границ взаимодействия с родителями (законными представителями) воспитанников, социума, обновление содержания предметно-пространственной развивающей среды согласно современным требованиям, повышение педагогического мастерства воспитателей за счет участия в конкурсах разного уровня, курсов повышения квалификации, сетевого взаимодействия.</w:t>
      </w:r>
    </w:p>
    <w:sectPr w:rsidR="004E25C3" w:rsidSect="006967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206D36A"/>
    <w:lvl w:ilvl="0">
      <w:numFmt w:val="bullet"/>
      <w:lvlText w:val="*"/>
      <w:lvlJc w:val="left"/>
    </w:lvl>
  </w:abstractNum>
  <w:abstractNum w:abstractNumId="1" w15:restartNumberingAfterBreak="0">
    <w:nsid w:val="0178158A"/>
    <w:multiLevelType w:val="hybridMultilevel"/>
    <w:tmpl w:val="F71C7930"/>
    <w:lvl w:ilvl="0" w:tplc="7206D36A">
      <w:start w:val="65535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54FF8"/>
    <w:multiLevelType w:val="hybridMultilevel"/>
    <w:tmpl w:val="5D2AA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6735D"/>
    <w:multiLevelType w:val="hybridMultilevel"/>
    <w:tmpl w:val="200E3030"/>
    <w:lvl w:ilvl="0" w:tplc="9A40FF9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23A58"/>
    <w:multiLevelType w:val="hybridMultilevel"/>
    <w:tmpl w:val="D51C17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49D4230"/>
    <w:multiLevelType w:val="multilevel"/>
    <w:tmpl w:val="C674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3E51EE0"/>
    <w:multiLevelType w:val="multilevel"/>
    <w:tmpl w:val="7BCA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48937F0D"/>
    <w:multiLevelType w:val="multilevel"/>
    <w:tmpl w:val="E3CA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FE4A34"/>
    <w:multiLevelType w:val="multilevel"/>
    <w:tmpl w:val="D6B4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E9E3924"/>
    <w:multiLevelType w:val="hybridMultilevel"/>
    <w:tmpl w:val="C9E264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F016B"/>
    <w:multiLevelType w:val="hybridMultilevel"/>
    <w:tmpl w:val="F15C099C"/>
    <w:lvl w:ilvl="0" w:tplc="0419000B">
      <w:start w:val="1"/>
      <w:numFmt w:val="bullet"/>
      <w:lvlText w:val=""/>
      <w:lvlJc w:val="left"/>
      <w:pPr>
        <w:ind w:left="12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11" w15:restartNumberingAfterBreak="0">
    <w:nsid w:val="60A44645"/>
    <w:multiLevelType w:val="multilevel"/>
    <w:tmpl w:val="F0A6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64F83B80"/>
    <w:multiLevelType w:val="hybridMultilevel"/>
    <w:tmpl w:val="CC6AA24C"/>
    <w:lvl w:ilvl="0" w:tplc="9A40FF9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86045"/>
    <w:multiLevelType w:val="hybridMultilevel"/>
    <w:tmpl w:val="BEB4A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F41D8"/>
    <w:multiLevelType w:val="multilevel"/>
    <w:tmpl w:val="6E8E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72921854"/>
    <w:multiLevelType w:val="hybridMultilevel"/>
    <w:tmpl w:val="A4889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72175F0"/>
    <w:multiLevelType w:val="multilevel"/>
    <w:tmpl w:val="988A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7B1F33A9"/>
    <w:multiLevelType w:val="hybridMultilevel"/>
    <w:tmpl w:val="27427F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8"/>
  </w:num>
  <w:num w:numId="5">
    <w:abstractNumId w:val="14"/>
  </w:num>
  <w:num w:numId="6">
    <w:abstractNumId w:val="5"/>
  </w:num>
  <w:num w:numId="7">
    <w:abstractNumId w:val="10"/>
  </w:num>
  <w:num w:numId="8">
    <w:abstractNumId w:val="4"/>
  </w:num>
  <w:num w:numId="9">
    <w:abstractNumId w:val="12"/>
  </w:num>
  <w:num w:numId="10">
    <w:abstractNumId w:val="3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*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C3"/>
    <w:rsid w:val="000474C9"/>
    <w:rsid w:val="000F1BB4"/>
    <w:rsid w:val="001E1848"/>
    <w:rsid w:val="001F256B"/>
    <w:rsid w:val="00433707"/>
    <w:rsid w:val="004E25C3"/>
    <w:rsid w:val="00573844"/>
    <w:rsid w:val="005D766B"/>
    <w:rsid w:val="00696797"/>
    <w:rsid w:val="006A147B"/>
    <w:rsid w:val="00715B95"/>
    <w:rsid w:val="007514A8"/>
    <w:rsid w:val="00991FF4"/>
    <w:rsid w:val="00B97D76"/>
    <w:rsid w:val="00BD552D"/>
    <w:rsid w:val="00C079FA"/>
    <w:rsid w:val="00D62DD8"/>
    <w:rsid w:val="00D7204D"/>
    <w:rsid w:val="00F043F6"/>
    <w:rsid w:val="00FA3467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42373-6698-4F3E-89AD-0BAF2752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25C3"/>
    <w:rPr>
      <w:color w:val="0000FF"/>
      <w:u w:val="single"/>
    </w:rPr>
  </w:style>
  <w:style w:type="table" w:styleId="a4">
    <w:name w:val="Table Grid"/>
    <w:basedOn w:val="a1"/>
    <w:rsid w:val="004E2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76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6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96797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69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hyperlink" Target="mailto:mdou-%20-20@mail.ru" TargetMode="Externa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4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1">
                    <a:lumMod val="75000"/>
                  </a:schemeClr>
                </a:solidFill>
                <a:latin typeface="Monotype Corsiva" pitchFamily="66" charset="0"/>
              </a:rPr>
              <a:t>%соотношение педагогов, имеющих педагогическое образование</a:t>
            </a:r>
          </a:p>
        </c:rich>
      </c:tx>
      <c:layout>
        <c:manualLayout>
          <c:xMode val="edge"/>
          <c:yMode val="edge"/>
          <c:x val="0.20374999999999999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%соотношение педагогов, имеющих педагогическое образование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7030A0"/>
              </a:solidFill>
            </c:spPr>
          </c:dPt>
          <c:dPt>
            <c:idx val="2"/>
            <c:bubble3D val="0"/>
            <c:spPr>
              <a:solidFill>
                <a:srgbClr val="99CC00"/>
              </a:solidFill>
            </c:spPr>
          </c:dPt>
          <c:dLbls>
            <c:dLbl>
              <c:idx val="0"/>
              <c:layout>
                <c:manualLayout>
                  <c:x val="-4.8228346456692911E-2"/>
                  <c:y val="7.95895304753572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обучаются в пед. училище</c:v>
                </c:pt>
                <c:pt idx="1">
                  <c:v>имеют средне специальное образование</c:v>
                </c:pt>
                <c:pt idx="2">
                  <c:v>имеют высшее образование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0.6</c:v>
                </c:pt>
                <c:pt idx="2">
                  <c:v>0.3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996151233538059"/>
          <c:y val="0.26393647808321691"/>
          <c:w val="0.28670300055595188"/>
          <c:h val="0.55144918230248385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2">
          <a:lumMod val="40000"/>
          <a:lumOff val="60000"/>
        </a:schemeClr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182030817576379E-3"/>
          <c:y val="0"/>
          <c:w val="0.98487642169728784"/>
          <c:h val="0.970737277498109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Word]Лист1'!$A$23</c:f>
              <c:strCache>
                <c:ptCount val="1"/>
                <c:pt idx="0">
                  <c:v>Высшая категория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Word]Лист1'!$B$22:$E$22</c:f>
              <c:strCache>
                <c:ptCount val="1"/>
                <c:pt idx="0">
                  <c:v>Уровень квалификации педагогов</c:v>
                </c:pt>
              </c:strCache>
            </c:strRef>
          </c:cat>
          <c:val>
            <c:numRef>
              <c:f>'[Диаграмма в Microsoft Word]Лист1'!$B$23:$E$23</c:f>
              <c:numCache>
                <c:formatCode>General</c:formatCode>
                <c:ptCount val="4"/>
                <c:pt idx="0" formatCode="0%">
                  <c:v>0.3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Word]Лист1'!$A$24</c:f>
              <c:strCache>
                <c:ptCount val="1"/>
                <c:pt idx="0">
                  <c:v>I категория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Word]Лист1'!$B$22:$E$22</c:f>
              <c:strCache>
                <c:ptCount val="1"/>
                <c:pt idx="0">
                  <c:v>Уровень квалификации педагогов</c:v>
                </c:pt>
              </c:strCache>
            </c:strRef>
          </c:cat>
          <c:val>
            <c:numRef>
              <c:f>'[Диаграмма в Microsoft Word]Лист1'!$B$24:$E$24</c:f>
              <c:numCache>
                <c:formatCode>General</c:formatCode>
                <c:ptCount val="4"/>
                <c:pt idx="0" formatCode="0%">
                  <c:v>0.2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Word]Лист1'!$A$25</c:f>
              <c:strCache>
                <c:ptCount val="1"/>
                <c:pt idx="0">
                  <c:v>Соответсвие должности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47845804988662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Word]Лист1'!$B$22:$E$22</c:f>
              <c:strCache>
                <c:ptCount val="1"/>
                <c:pt idx="0">
                  <c:v>Уровень квалификации педагогов</c:v>
                </c:pt>
              </c:strCache>
            </c:strRef>
          </c:cat>
          <c:val>
            <c:numRef>
              <c:f>'[Диаграмма в Microsoft Word]Лист1'!$B$25:$E$25</c:f>
              <c:numCache>
                <c:formatCode>General</c:formatCode>
                <c:ptCount val="4"/>
                <c:pt idx="0" formatCode="0%">
                  <c:v>0.2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Word]Лист1'!$A$26</c:f>
              <c:strCache>
                <c:ptCount val="1"/>
                <c:pt idx="0">
                  <c:v>Неотестованные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Word]Лист1'!$B$22:$E$22</c:f>
              <c:strCache>
                <c:ptCount val="1"/>
                <c:pt idx="0">
                  <c:v>Уровень квалификации педагогов</c:v>
                </c:pt>
              </c:strCache>
            </c:strRef>
          </c:cat>
          <c:val>
            <c:numRef>
              <c:f>'[Диаграмма в Microsoft Word]Лист1'!$B$26:$E$26</c:f>
              <c:numCache>
                <c:formatCode>General</c:formatCode>
                <c:ptCount val="4"/>
                <c:pt idx="0" formatCode="0%">
                  <c:v>0.3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465599776"/>
        <c:axId val="465600168"/>
        <c:axId val="0"/>
      </c:bar3DChart>
      <c:catAx>
        <c:axId val="46559977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65600168"/>
        <c:crosses val="autoZero"/>
        <c:auto val="1"/>
        <c:lblAlgn val="ctr"/>
        <c:lblOffset val="100"/>
        <c:noMultiLvlLbl val="0"/>
      </c:catAx>
      <c:valAx>
        <c:axId val="46560016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465599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267987800419545"/>
          <c:y val="0.24488619250462546"/>
          <c:w val="0.29272398668287269"/>
          <c:h val="0.67148125950666326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182030817576379E-3"/>
          <c:y val="0"/>
          <c:w val="0.98487642169728784"/>
          <c:h val="0.970737277498109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Word]Лист1'!$A$23</c:f>
              <c:strCache>
                <c:ptCount val="1"/>
                <c:pt idx="0">
                  <c:v>Высшая категория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Word]Лист1'!$B$22:$E$22</c:f>
              <c:strCache>
                <c:ptCount val="1"/>
                <c:pt idx="0">
                  <c:v>Уровень квалификации педагогов</c:v>
                </c:pt>
              </c:strCache>
            </c:strRef>
          </c:cat>
          <c:val>
            <c:numRef>
              <c:f>'[Диаграмма в Microsoft Word]Лист1'!$B$23:$E$23</c:f>
              <c:numCache>
                <c:formatCode>General</c:formatCode>
                <c:ptCount val="4"/>
                <c:pt idx="0" formatCode="0%">
                  <c:v>0.3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Word]Лист1'!$A$24</c:f>
              <c:strCache>
                <c:ptCount val="1"/>
                <c:pt idx="0">
                  <c:v>I категория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Word]Лист1'!$B$22:$E$22</c:f>
              <c:strCache>
                <c:ptCount val="1"/>
                <c:pt idx="0">
                  <c:v>Уровень квалификации педагогов</c:v>
                </c:pt>
              </c:strCache>
            </c:strRef>
          </c:cat>
          <c:val>
            <c:numRef>
              <c:f>'[Диаграмма в Microsoft Word]Лист1'!$B$24:$E$24</c:f>
              <c:numCache>
                <c:formatCode>General</c:formatCode>
                <c:ptCount val="4"/>
                <c:pt idx="0" formatCode="0%">
                  <c:v>0.2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Word]Лист1'!$A$25</c:f>
              <c:strCache>
                <c:ptCount val="1"/>
                <c:pt idx="0">
                  <c:v>Соответсвие должности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47845804988662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Word]Лист1'!$B$22:$E$22</c:f>
              <c:strCache>
                <c:ptCount val="1"/>
                <c:pt idx="0">
                  <c:v>Уровень квалификации педагогов</c:v>
                </c:pt>
              </c:strCache>
            </c:strRef>
          </c:cat>
          <c:val>
            <c:numRef>
              <c:f>'[Диаграмма в Microsoft Word]Лист1'!$B$25:$E$25</c:f>
              <c:numCache>
                <c:formatCode>General</c:formatCode>
                <c:ptCount val="4"/>
                <c:pt idx="0" formatCode="0%">
                  <c:v>0.2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Word]Лист1'!$A$26</c:f>
              <c:strCache>
                <c:ptCount val="1"/>
                <c:pt idx="0">
                  <c:v>Неотестованные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Word]Лист1'!$B$22:$E$22</c:f>
              <c:strCache>
                <c:ptCount val="1"/>
                <c:pt idx="0">
                  <c:v>Уровень квалификации педагогов</c:v>
                </c:pt>
              </c:strCache>
            </c:strRef>
          </c:cat>
          <c:val>
            <c:numRef>
              <c:f>'[Диаграмма в Microsoft Word]Лист1'!$B$26:$E$26</c:f>
              <c:numCache>
                <c:formatCode>General</c:formatCode>
                <c:ptCount val="4"/>
                <c:pt idx="0" formatCode="0%">
                  <c:v>0.3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465600952"/>
        <c:axId val="465601344"/>
        <c:axId val="0"/>
      </c:bar3DChart>
      <c:catAx>
        <c:axId val="46560095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65601344"/>
        <c:crosses val="autoZero"/>
        <c:auto val="1"/>
        <c:lblAlgn val="ctr"/>
        <c:lblOffset val="100"/>
        <c:noMultiLvlLbl val="0"/>
      </c:catAx>
      <c:valAx>
        <c:axId val="46560134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465600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267987800419545"/>
          <c:y val="0.24488619250462546"/>
          <c:w val="0.29272398668287269"/>
          <c:h val="0.67148125950666326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138846035743363E-2"/>
          <c:y val="0.19835901758360067"/>
          <c:w val="0.89809701296413957"/>
          <c:h val="0.77848614104085834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strRef>
              <c:f>'[Диаграмма в Microsoft PowerPoint]Лист3'!$A$2:$A$6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</c:v>
                </c:pt>
              </c:strCache>
            </c:strRef>
          </c:cat>
          <c:val>
            <c:numRef>
              <c:f>'[Диаграмма в Microsoft PowerPoint]Лист3'!$B$2:$B$6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3"/>
            <c:invertIfNegative val="0"/>
            <c:bubble3D val="0"/>
            <c:spPr>
              <a:solidFill>
                <a:srgbClr val="7030A0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-4.9186087363859939E-2"/>
                  <c:y val="1.180405272476880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0264916967355895E-3"/>
                  <c:y val="-9.0168805565358997E-1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612032978838174"/>
                      <c:h val="0.2128791199939275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4.6843892727485653E-2"/>
                  <c:y val="2.754278969112725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8106335636491477E-2"/>
                  <c:y val="-1.4427008890457439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strRef>
              <c:f>'[Диаграмма в Microsoft PowerPoint]Лист3'!$A$2:$A$6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</c:v>
                </c:pt>
              </c:strCache>
            </c:strRef>
          </c:cat>
          <c:val>
            <c:numRef>
              <c:f>'[Диаграмма в Microsoft PowerPoint]Лист3'!$C$2:$C$6</c:f>
              <c:numCache>
                <c:formatCode>General</c:formatCode>
                <c:ptCount val="5"/>
                <c:pt idx="0">
                  <c:v>4.7</c:v>
                </c:pt>
                <c:pt idx="1">
                  <c:v>4.7300000000000004</c:v>
                </c:pt>
                <c:pt idx="2">
                  <c:v>4.71</c:v>
                </c:pt>
                <c:pt idx="3">
                  <c:v>4.5999999999999996</c:v>
                </c:pt>
                <c:pt idx="4">
                  <c:v>4.5999999999999996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465602128"/>
        <c:axId val="465602520"/>
        <c:axId val="0"/>
      </c:bar3DChart>
      <c:catAx>
        <c:axId val="46560212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65602520"/>
        <c:crosses val="autoZero"/>
        <c:auto val="1"/>
        <c:lblAlgn val="ctr"/>
        <c:lblOffset val="100"/>
        <c:noMultiLvlLbl val="0"/>
      </c:catAx>
      <c:valAx>
        <c:axId val="465602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656021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Лист2!$B$38</c:f>
              <c:strCache>
                <c:ptCount val="1"/>
                <c:pt idx="0">
                  <c:v>Физическое развитие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Лист2!$A$39:$A$44</c:f>
              <c:strCache>
                <c:ptCount val="6"/>
                <c:pt idx="0">
                  <c:v>№1</c:v>
                </c:pt>
                <c:pt idx="1">
                  <c:v> №2</c:v>
                </c:pt>
                <c:pt idx="2">
                  <c:v> №3</c:v>
                </c:pt>
                <c:pt idx="3">
                  <c:v> №4</c:v>
                </c:pt>
                <c:pt idx="4">
                  <c:v>№5</c:v>
                </c:pt>
                <c:pt idx="5">
                  <c:v> №6</c:v>
                </c:pt>
              </c:strCache>
            </c:strRef>
          </c:cat>
          <c:val>
            <c:numRef>
              <c:f>Лист2!$B$39:$B$44</c:f>
              <c:numCache>
                <c:formatCode>General</c:formatCode>
                <c:ptCount val="6"/>
                <c:pt idx="0">
                  <c:v>4.2</c:v>
                </c:pt>
                <c:pt idx="1">
                  <c:v>4.8</c:v>
                </c:pt>
                <c:pt idx="2">
                  <c:v>4.7</c:v>
                </c:pt>
                <c:pt idx="3">
                  <c:v>4.8</c:v>
                </c:pt>
                <c:pt idx="4">
                  <c:v>4.9000000000000004</c:v>
                </c:pt>
                <c:pt idx="5">
                  <c:v>4.8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67180040"/>
        <c:axId val="467180432"/>
      </c:barChart>
      <c:catAx>
        <c:axId val="467180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7180432"/>
        <c:crosses val="autoZero"/>
        <c:auto val="1"/>
        <c:lblAlgn val="ctr"/>
        <c:lblOffset val="100"/>
        <c:noMultiLvlLbl val="0"/>
      </c:catAx>
      <c:valAx>
        <c:axId val="467180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71800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Сравнительный  график  заболеваемости  за три года.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782195975503062"/>
          <c:y val="0.17165500145815107"/>
          <c:w val="0.61045581802274718"/>
          <c:h val="0.579944954797317"/>
        </c:manualLayout>
      </c:layout>
      <c:lineChart>
        <c:grouping val="standar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2013-2014</c:v>
                </c:pt>
              </c:strCache>
            </c:strRef>
          </c:tx>
          <c:dLbls>
            <c:dLbl>
              <c:idx val="0"/>
              <c:layout>
                <c:manualLayout>
                  <c:x val="-2.4332218293968783E-2"/>
                  <c:y val="1.98109679745473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4017060367454069E-2"/>
                  <c:y val="-5.06734549027340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4810648668916387E-2"/>
                  <c:y val="-3.73219908921993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334458192725912E-2"/>
                  <c:y val="5.0102960263768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258848893888264E-2"/>
                  <c:y val="-2.637013948167270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5604587590528439E-2"/>
                  <c:y val="1.52374258805416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2508998875140608E-2"/>
                  <c:y val="-2.9581305085722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5842332208473941E-2"/>
                  <c:y val="3.7806850385038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258848893888264E-2"/>
                  <c:y val="-3.11739359528342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Лист3!$B$1:$J$1</c:f>
              <c:strCache>
                <c:ptCount val="9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</c:strCache>
            </c:strRef>
          </c:cat>
          <c:val>
            <c:numRef>
              <c:f>Лист3!$B$2:$J$2</c:f>
              <c:numCache>
                <c:formatCode>General</c:formatCode>
                <c:ptCount val="9"/>
                <c:pt idx="0">
                  <c:v>0.8</c:v>
                </c:pt>
                <c:pt idx="1">
                  <c:v>2.8</c:v>
                </c:pt>
                <c:pt idx="2">
                  <c:v>2.5</c:v>
                </c:pt>
                <c:pt idx="3">
                  <c:v>2.2999999999999998</c:v>
                </c:pt>
                <c:pt idx="4">
                  <c:v>2.4</c:v>
                </c:pt>
                <c:pt idx="5">
                  <c:v>0.7</c:v>
                </c:pt>
                <c:pt idx="6">
                  <c:v>2.1</c:v>
                </c:pt>
                <c:pt idx="7">
                  <c:v>1.9</c:v>
                </c:pt>
                <c:pt idx="8">
                  <c:v>0.9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Лист3!$A$4</c:f>
              <c:strCache>
                <c:ptCount val="1"/>
                <c:pt idx="0">
                  <c:v>2011-2012</c:v>
                </c:pt>
              </c:strCache>
            </c:strRef>
          </c:tx>
          <c:dLbls>
            <c:dLbl>
              <c:idx val="0"/>
              <c:layout>
                <c:manualLayout>
                  <c:x val="-5.2270997375328081E-2"/>
                  <c:y val="-4.58220326625838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9175665541807271E-2"/>
                  <c:y val="-3.5729664776496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2262842144731904E-3"/>
                  <c:y val="-3.05659568904750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279902512185976E-2"/>
                  <c:y val="-4.99176714066685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2271216097987752E-2"/>
                  <c:y val="-4.582239720034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3937882764654421E-2"/>
                  <c:y val="-3.65627734033245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0573490813648291E-2"/>
                  <c:y val="5.85287272392600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9.5403383739829442E-3"/>
                  <c:y val="3.13573422723308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741094863142106E-2"/>
                  <c:y val="2.1492288417953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Лист3!$B$1:$J$1</c:f>
              <c:strCache>
                <c:ptCount val="9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</c:strCache>
            </c:strRef>
          </c:cat>
          <c:val>
            <c:numRef>
              <c:f>Лист3!$B$4:$J$4</c:f>
              <c:numCache>
                <c:formatCode>General</c:formatCode>
                <c:ptCount val="9"/>
                <c:pt idx="0">
                  <c:v>1.5</c:v>
                </c:pt>
                <c:pt idx="1">
                  <c:v>1.8</c:v>
                </c:pt>
                <c:pt idx="2">
                  <c:v>2</c:v>
                </c:pt>
                <c:pt idx="3">
                  <c:v>2.1</c:v>
                </c:pt>
                <c:pt idx="4">
                  <c:v>0.8</c:v>
                </c:pt>
                <c:pt idx="5">
                  <c:v>0.8</c:v>
                </c:pt>
                <c:pt idx="6">
                  <c:v>1.9</c:v>
                </c:pt>
                <c:pt idx="7">
                  <c:v>2.1</c:v>
                </c:pt>
                <c:pt idx="8">
                  <c:v>0.5</c:v>
                </c:pt>
              </c:numCache>
            </c:numRef>
          </c:val>
          <c:smooth val="0"/>
        </c:ser>
        <c:ser>
          <c:idx val="4"/>
          <c:order val="2"/>
          <c:tx>
            <c:strRef>
              <c:f>Лист3!$A$6</c:f>
              <c:strCache>
                <c:ptCount val="1"/>
                <c:pt idx="0">
                  <c:v>2014-2015</c:v>
                </c:pt>
              </c:strCache>
            </c:strRef>
          </c:tx>
          <c:dLbls>
            <c:dLbl>
              <c:idx val="0"/>
              <c:layout>
                <c:manualLayout>
                  <c:x val="-6.0604330708661419E-2"/>
                  <c:y val="-4.155365995917177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466027915398809E-2"/>
                  <c:y val="-4.57594777897419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041994750656167E-2"/>
                  <c:y val="5.8451929884014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2429838929170396E-2"/>
                  <c:y val="-3.4462502984267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7509186351706034E-2"/>
                  <c:y val="6.30850655657420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2826552930883643E-2"/>
                  <c:y val="3.7511300670749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3937570303712037E-2"/>
                  <c:y val="-2.90440283504141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65185601799775E-2"/>
                  <c:y val="-4.36181550166805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5763029621297338E-2"/>
                  <c:y val="-1.1136835516216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Лист3!$B$1:$J$1</c:f>
              <c:strCache>
                <c:ptCount val="9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</c:strCache>
            </c:strRef>
          </c:cat>
          <c:val>
            <c:numRef>
              <c:f>Лист3!$B$6:$J$6</c:f>
              <c:numCache>
                <c:formatCode>General</c:formatCode>
                <c:ptCount val="9"/>
                <c:pt idx="0">
                  <c:v>2.5</c:v>
                </c:pt>
                <c:pt idx="1">
                  <c:v>4</c:v>
                </c:pt>
                <c:pt idx="2">
                  <c:v>2</c:v>
                </c:pt>
                <c:pt idx="3">
                  <c:v>3.5</c:v>
                </c:pt>
                <c:pt idx="4">
                  <c:v>1</c:v>
                </c:pt>
                <c:pt idx="5">
                  <c:v>2.8</c:v>
                </c:pt>
                <c:pt idx="6">
                  <c:v>3</c:v>
                </c:pt>
                <c:pt idx="7">
                  <c:v>1.8</c:v>
                </c:pt>
                <c:pt idx="8">
                  <c:v>0.7</c:v>
                </c:pt>
              </c:numCache>
            </c:numRef>
          </c:val>
          <c:smooth val="0"/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67181216"/>
        <c:axId val="467181608"/>
      </c:lineChart>
      <c:catAx>
        <c:axId val="467181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67181608"/>
        <c:crosses val="autoZero"/>
        <c:auto val="1"/>
        <c:lblAlgn val="ctr"/>
        <c:lblOffset val="100"/>
        <c:noMultiLvlLbl val="0"/>
      </c:catAx>
      <c:valAx>
        <c:axId val="46718160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заболеваемость на одного рбьенка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67181216"/>
        <c:crosses val="autoZero"/>
        <c:crossBetween val="between"/>
      </c:valAx>
      <c:dTable>
        <c:showHorzBorder val="1"/>
        <c:showVertBorder val="1"/>
        <c:showOutline val="1"/>
        <c:showKeys val="0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17</Pages>
  <Words>4682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</cp:revision>
  <dcterms:created xsi:type="dcterms:W3CDTF">2013-07-11T03:56:00Z</dcterms:created>
  <dcterms:modified xsi:type="dcterms:W3CDTF">2015-07-30T14:58:00Z</dcterms:modified>
</cp:coreProperties>
</file>