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 августа 1995 года N 135-ФЗ</w:t>
      </w:r>
      <w:r>
        <w:rPr>
          <w:rFonts w:ascii="Calibri" w:hAnsi="Calibri" w:cs="Calibri"/>
        </w:rPr>
        <w:br/>
      </w:r>
    </w:p>
    <w:p w:rsidR="0079356E" w:rsidRDefault="007935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БЛАГОТВОРИТЕЛЬНОЙ ДЕЯТЕЛЬНОСТИ И БЛАГОТВОРИТЕЛЬНЫХ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1995 года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21.03.2002 </w:t>
      </w:r>
      <w:hyperlink r:id="rId5" w:history="1">
        <w:r>
          <w:rPr>
            <w:rFonts w:ascii="Calibri" w:hAnsi="Calibri" w:cs="Calibri"/>
            <w:color w:val="0000FF"/>
          </w:rPr>
          <w:t>N 31-ФЗ,</w:t>
        </w:r>
      </w:hyperlink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6" w:history="1">
        <w:r>
          <w:rPr>
            <w:rFonts w:ascii="Calibri" w:hAnsi="Calibri" w:cs="Calibri"/>
            <w:color w:val="0000FF"/>
          </w:rPr>
          <w:t>N 112-ФЗ,</w:t>
        </w:r>
      </w:hyperlink>
      <w:r>
        <w:rPr>
          <w:rFonts w:ascii="Calibri" w:hAnsi="Calibri" w:cs="Calibri"/>
        </w:rPr>
        <w:t xml:space="preserve"> от 04.07.2003 </w:t>
      </w:r>
      <w:hyperlink r:id="rId7" w:history="1">
        <w:r>
          <w:rPr>
            <w:rFonts w:ascii="Calibri" w:hAnsi="Calibri" w:cs="Calibri"/>
            <w:color w:val="0000FF"/>
          </w:rPr>
          <w:t>N 94-ФЗ,</w:t>
        </w:r>
      </w:hyperlink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30.12.2006 </w:t>
      </w:r>
      <w:hyperlink r:id="rId9" w:history="1">
        <w:r>
          <w:rPr>
            <w:rFonts w:ascii="Calibri" w:hAnsi="Calibri" w:cs="Calibri"/>
            <w:color w:val="0000FF"/>
          </w:rPr>
          <w:t>N 276-ФЗ</w:t>
        </w:r>
      </w:hyperlink>
      <w:r>
        <w:rPr>
          <w:rFonts w:ascii="Calibri" w:hAnsi="Calibri" w:cs="Calibri"/>
        </w:rPr>
        <w:t>,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23.12.2010 </w:t>
      </w:r>
      <w:hyperlink r:id="rId11" w:history="1">
        <w:r>
          <w:rPr>
            <w:rFonts w:ascii="Calibri" w:hAnsi="Calibri" w:cs="Calibri"/>
            <w:color w:val="0000FF"/>
          </w:rPr>
          <w:t>N 383-ФЗ</w:t>
        </w:r>
      </w:hyperlink>
      <w:r>
        <w:rPr>
          <w:rFonts w:ascii="Calibri" w:hAnsi="Calibri" w:cs="Calibri"/>
        </w:rPr>
        <w:t>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276-ФЗ)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Раздел I. ОБЩИЕ ПОЛОЖЕНИЯ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Благотворительная деятельность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Цели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Благотворительная деятельность осуществляется в целях: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содействия укреплению мира, дружбы и согласия между народами, предотвращению </w:t>
      </w:r>
      <w:r>
        <w:rPr>
          <w:rFonts w:ascii="Calibri" w:hAnsi="Calibri" w:cs="Calibri"/>
        </w:rPr>
        <w:lastRenderedPageBreak/>
        <w:t>социальных, национальных, религиозных конфликтов;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укреплению престижа и роли семьи в обществе;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защите материнства, детства и отцовства;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в сфере физической культуры и массового спорта;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 и защиты животных;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бесплатной юридической помощи и правового просвещения населения;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добровольческой деятельности;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деятельности по профилактике безнадзорности и правонарушений несовершеннолетних;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развитию научно-технического, художественного творчества детей и молодежи;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патриотическому, духовно-нравственному воспитанию детей и молодежи;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по производству и (или) распространению социальной рекламы;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профилактике социально опасных форм поведения граждан.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04.07.2003 N 94-ФЗ)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Статья 3. Законодательство о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о благотворительной деятельности состоит из соответствующих положений </w:t>
      </w:r>
      <w:hyperlink r:id="rId2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Гражданского </w:t>
      </w:r>
      <w:hyperlink r:id="rId2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04.07.2003 N 94-ФЗ)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</w:t>
      </w:r>
      <w:r>
        <w:rPr>
          <w:rFonts w:ascii="Calibri" w:hAnsi="Calibri" w:cs="Calibri"/>
        </w:rPr>
        <w:lastRenderedPageBreak/>
        <w:t>имуществом, составляющим целевой капитал.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276-ФЗ)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04.07.2003 N 94-ФЗ)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>Статья 4. Право на осуществление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Статья 5. Участники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Благотворители - лица, осуществляющие благотворительные пожертвования в формах: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бескорыстного (безвозмездного или на льготных условиях) выполнения работ, предоставления услуг.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Благотворители вправе определять цели и порядок использования своих пожертвований.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Благополучатели - лица, получающие благотворительные пожертвования от благотворителей, помощь добровольцев.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Статья 6. Благотворительная организация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lastRenderedPageBreak/>
        <w:t>Статья 7. Формы благотворительных организаций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Статья 7.1. Правовые условия осуществления добровольцами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17"/>
      <w:bookmarkEnd w:id="9"/>
      <w:r>
        <w:rPr>
          <w:rFonts w:ascii="Calibri" w:hAnsi="Calibri" w:cs="Calibri"/>
          <w:b/>
          <w:bCs/>
        </w:rPr>
        <w:t>Раздел II. ПОРЯДОК СОЗДАНИЯ И ПРЕКРАЩЕНИЯ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Статья 8. Учредители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>Статья 9. Государственная регистрация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регистрация благотворительной организации осуществляется в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федеральными законами.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Статья 10. Высший орган управления благотворительной организацией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компетенции высшего органа управления благотворительной организацией относятся: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устава благотворительной организации;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исполнительных органов благотворительной организации, ее контрольно-</w:t>
      </w:r>
      <w:r>
        <w:rPr>
          <w:rFonts w:ascii="Calibri" w:hAnsi="Calibri" w:cs="Calibri"/>
        </w:rPr>
        <w:lastRenderedPageBreak/>
        <w:t>ревизионных органов и досрочное прекращение их полномочий;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благотворительных программ;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годового плана, бюджета благотворительной организации и ее годового отчета;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4"/>
      <w:bookmarkEnd w:id="13"/>
      <w:r>
        <w:rPr>
          <w:rFonts w:ascii="Calibri" w:hAnsi="Calibri" w:cs="Calibri"/>
        </w:rPr>
        <w:t>Статья 11. Реорганизация и ликвидация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Благотворительная организация не может быть реорганизована в хозяйственное товарищество или общество.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25.07.2002 N 112-ФЗ)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51"/>
      <w:bookmarkEnd w:id="14"/>
      <w:r>
        <w:rPr>
          <w:rFonts w:ascii="Calibri" w:hAnsi="Calibri" w:cs="Calibri"/>
          <w:b/>
          <w:bCs/>
        </w:rPr>
        <w:t>Раздел III. УСЛОВИЯ И ПОРЯДОК ОСУЩЕСТВЛЕНИЯ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54"/>
      <w:bookmarkEnd w:id="15"/>
      <w:r>
        <w:rPr>
          <w:rFonts w:ascii="Calibri" w:hAnsi="Calibri" w:cs="Calibri"/>
        </w:rPr>
        <w:t>Статья 12. Деятельность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целей.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62"/>
      <w:bookmarkEnd w:id="16"/>
      <w:r>
        <w:rPr>
          <w:rFonts w:ascii="Calibri" w:hAnsi="Calibri" w:cs="Calibri"/>
        </w:rPr>
        <w:t>Статья 13. Филиалы и представительства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3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Создание российской благотворительной организацией филиалов и открытие </w:t>
      </w:r>
      <w:r>
        <w:rPr>
          <w:rFonts w:ascii="Calibri" w:hAnsi="Calibri" w:cs="Calibri"/>
        </w:rPr>
        <w:lastRenderedPageBreak/>
        <w:t>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0"/>
      <w:bookmarkEnd w:id="17"/>
      <w:r>
        <w:rPr>
          <w:rFonts w:ascii="Calibri" w:hAnsi="Calibri" w:cs="Calibri"/>
        </w:rPr>
        <w:t>Статья 14. Объединения (ассоциации и союзы) благотворительных организаций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Объединение (ассоциация, союз) благотворительных организаций является некоммерческой организацией.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15. Источники формирования имущества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формирования имущества благотворительной организации могут являться: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взносы учредителей благотворительной организации;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членские взносы (для благотворительных организаций, основанных на членстве);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внереализационных операций, включая доходы от ценных бумаг;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разрешенной законом предпринимательской деятельности;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деятельности хозяйственных обществ, учрежденных благотворительной организацией;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 добровольцев;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не запрещенные законом источники.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91"/>
      <w:bookmarkEnd w:id="19"/>
      <w:r>
        <w:rPr>
          <w:rFonts w:ascii="Calibri" w:hAnsi="Calibri" w:cs="Calibri"/>
        </w:rPr>
        <w:t>Статья 16. Имущество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</w:t>
      </w:r>
      <w:r>
        <w:rPr>
          <w:rFonts w:ascii="Calibri" w:hAnsi="Calibri" w:cs="Calibri"/>
        </w:rPr>
        <w:lastRenderedPageBreak/>
        <w:t>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hyperlink r:id="rId39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Федерации, уставу этой организации, пожеланиям благотворителя.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99"/>
      <w:bookmarkEnd w:id="20"/>
      <w:r>
        <w:rPr>
          <w:rFonts w:ascii="Calibri" w:hAnsi="Calibri" w:cs="Calibri"/>
        </w:rPr>
        <w:t>Статья 17. Благотворительная программа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05"/>
      <w:bookmarkEnd w:id="21"/>
      <w:r>
        <w:rPr>
          <w:rFonts w:ascii="Calibri" w:hAnsi="Calibri" w:cs="Calibri"/>
          <w:b/>
          <w:bCs/>
        </w:rPr>
        <w:t>Раздел IV. ГОСУДАРСТВЕННЫЕ ГАРАНТИИ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08"/>
      <w:bookmarkEnd w:id="22"/>
      <w:r>
        <w:rPr>
          <w:rFonts w:ascii="Calibri" w:hAnsi="Calibri" w:cs="Calibri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3 - 6. Утратили силу.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16"/>
      <w:bookmarkEnd w:id="23"/>
      <w:r>
        <w:rPr>
          <w:rFonts w:ascii="Calibri" w:hAnsi="Calibri" w:cs="Calibri"/>
        </w:rPr>
        <w:lastRenderedPageBreak/>
        <w:t>Статья 19. Контроль за осуществлением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Благотворительная организация ведет бухгалтерский учет и отчетность в порядке, установленном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персональном составе высшего органа управления благотворительной организацией;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содержании и результатах деятельности благотворительной организации;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35"/>
      <w:bookmarkEnd w:id="24"/>
      <w:r>
        <w:rPr>
          <w:rFonts w:ascii="Calibri" w:hAnsi="Calibri" w:cs="Calibri"/>
        </w:rPr>
        <w:t>Статья 20. Ответственность благотворительной организации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5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</w:t>
      </w:r>
      <w:r>
        <w:rPr>
          <w:rFonts w:ascii="Calibri" w:hAnsi="Calibri" w:cs="Calibri"/>
        </w:rPr>
        <w:lastRenderedPageBreak/>
        <w:t>благотворительные цели в порядке, определяемом муниципальными органами социальной защиты.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4"/>
      <w:bookmarkEnd w:id="25"/>
      <w:r>
        <w:rPr>
          <w:rFonts w:ascii="Calibri" w:hAnsi="Calibri" w:cs="Calibri"/>
        </w:rPr>
        <w:t>Статья 21. Осуществление международной благотворительной деятельности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51"/>
      <w:bookmarkEnd w:id="26"/>
      <w:r>
        <w:rPr>
          <w:rFonts w:ascii="Calibri" w:hAnsi="Calibri" w:cs="Calibri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55"/>
      <w:bookmarkEnd w:id="27"/>
      <w:r>
        <w:rPr>
          <w:rFonts w:ascii="Calibri" w:hAnsi="Calibri" w:cs="Calibri"/>
          <w:b/>
          <w:bCs/>
        </w:rPr>
        <w:t>Раздел V. ЗАКЛЮЧИТЕЛЬНЫЕ ПОЛОЖЕНИЯ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57"/>
      <w:bookmarkEnd w:id="28"/>
      <w:r>
        <w:rPr>
          <w:rFonts w:ascii="Calibri" w:hAnsi="Calibri" w:cs="Calibri"/>
        </w:rPr>
        <w:t>Статья 23. О вступлении в силу настоящего Федерального закона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63"/>
      <w:bookmarkEnd w:id="29"/>
      <w:r>
        <w:rPr>
          <w:rFonts w:ascii="Calibri" w:hAnsi="Calibri" w:cs="Calibri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68"/>
      <w:bookmarkEnd w:id="30"/>
      <w:r>
        <w:rPr>
          <w:rFonts w:ascii="Calibri" w:hAnsi="Calibri" w:cs="Calibri"/>
        </w:rPr>
        <w:t>Статья 25. О приведении правовых актов в соответствие с настоящим Федеральным законом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августа 1995 года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135-ФЗ</w:t>
      </w: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56E" w:rsidRDefault="007935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4112" w:rsidRDefault="00B44112">
      <w:bookmarkStart w:id="31" w:name="_GoBack"/>
      <w:bookmarkEnd w:id="31"/>
    </w:p>
    <w:sectPr w:rsidR="00B44112" w:rsidSect="0090215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6E"/>
    <w:rsid w:val="0079356E"/>
    <w:rsid w:val="00A71A3C"/>
    <w:rsid w:val="00B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3049CBDA5C98C839071045261902E4FBBAC73C255A824DA1BDCEDEB6978DDA96797CE1D0EF91D1IDG" TargetMode="External"/><Relationship Id="rId18" Type="http://schemas.openxmlformats.org/officeDocument/2006/relationships/hyperlink" Target="consultantplus://offline/ref=C43049CBDA5C98C839071045261902E4FDBACF392054DF47A9E4C2DCB198D2CD913070E0D0EF901CD5I2G" TargetMode="External"/><Relationship Id="rId26" Type="http://schemas.openxmlformats.org/officeDocument/2006/relationships/hyperlink" Target="consultantplus://offline/ref=C43049CBDA5C98C839071045261902E4FEB2C03F28078845F8B1CCD9B9C89ADDDF757DE1D1EAD9I4G" TargetMode="External"/><Relationship Id="rId39" Type="http://schemas.openxmlformats.org/officeDocument/2006/relationships/hyperlink" Target="consultantplus://offline/ref=C43049CBDA5C98C839071045261902E4FDBFC4332657DF47A9E4C2DCB198D2CD913070E0D0EF9814D5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049CBDA5C98C839071045261902E4FDBACF392054DF47A9E4C2DCB198D2CD913070E0D0EF901CD5I1G" TargetMode="External"/><Relationship Id="rId34" Type="http://schemas.openxmlformats.org/officeDocument/2006/relationships/hyperlink" Target="consultantplus://offline/ref=C43049CBDA5C98C839071045261902E4FDBFC1332759DF47A9E4C2DCB198D2CD913070E0DDI0G" TargetMode="External"/><Relationship Id="rId42" Type="http://schemas.openxmlformats.org/officeDocument/2006/relationships/hyperlink" Target="consultantplus://offline/ref=C43049CBDA5C98C839071045261902E4FDBFC13A2056DF47A9E4C2DCB198D2CD913070E0D0EF901ED5I2G" TargetMode="External"/><Relationship Id="rId47" Type="http://schemas.openxmlformats.org/officeDocument/2006/relationships/hyperlink" Target="consultantplus://offline/ref=C43049CBDA5C98C839071045261902E4FDB8C0332456DF47A9E4C2DCB198D2CD913070E0D0EF9115D5I4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43049CBDA5C98C839071045261902E4F5BFC23F2B5A824DA1BDCEDEB6978DDA96797CE1D0EF92D1IBG" TargetMode="External"/><Relationship Id="rId12" Type="http://schemas.openxmlformats.org/officeDocument/2006/relationships/hyperlink" Target="consultantplus://offline/ref=C43049CBDA5C98C839071045261902E4FDBECE322A51DF47A9E4C2DCB1D9I8G" TargetMode="External"/><Relationship Id="rId17" Type="http://schemas.openxmlformats.org/officeDocument/2006/relationships/hyperlink" Target="consultantplus://offline/ref=C43049CBDA5C98C839071045261902E4FDBACF392054DF47A9E4C2DCB198D2CD913070E0D0EF901CD5I5G" TargetMode="External"/><Relationship Id="rId25" Type="http://schemas.openxmlformats.org/officeDocument/2006/relationships/hyperlink" Target="consultantplus://offline/ref=C43049CBDA5C98C839071045261902E4F5BFC23F2B5A824DA1BDCEDEB6978DDA96797CE1D0EF92D1IAG" TargetMode="External"/><Relationship Id="rId33" Type="http://schemas.openxmlformats.org/officeDocument/2006/relationships/hyperlink" Target="consultantplus://offline/ref=C43049CBDA5C98C839071045261902E4FDBACF392054DF47A9E4C2DCB198D2CD913070E0D0EF901FD5I3G" TargetMode="External"/><Relationship Id="rId38" Type="http://schemas.openxmlformats.org/officeDocument/2006/relationships/hyperlink" Target="consultantplus://offline/ref=C43049CBDA5C98C839071045261902E4FDBFC03A2457DF47A9E4C2DCB198D2CD913070E0D0EA991BD5I3G" TargetMode="External"/><Relationship Id="rId46" Type="http://schemas.openxmlformats.org/officeDocument/2006/relationships/hyperlink" Target="consultantplus://offline/ref=C43049CBDA5C98C839071045261902E4FDBECF3D2A57DF47A9E4C2DCB198D2CD913070E0D0EF981ED5I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3049CBDA5C98C839071045261902E4FDBACF392054DF47A9E4C2DCB198D2CD913070E0D0EF901CD5I4G" TargetMode="External"/><Relationship Id="rId20" Type="http://schemas.openxmlformats.org/officeDocument/2006/relationships/hyperlink" Target="consultantplus://offline/ref=C43049CBDA5C98C839071045261902E4FDBACF392054DF47A9E4C2DCB198D2CD913070E0D0EF901CD5I0G" TargetMode="External"/><Relationship Id="rId29" Type="http://schemas.openxmlformats.org/officeDocument/2006/relationships/hyperlink" Target="consultantplus://offline/ref=C43049CBDA5C98C839071045261902E4FBBAC73C255A824DA1BDCEDEB6978DDA96797CE1D0EF91D1IFG" TargetMode="External"/><Relationship Id="rId41" Type="http://schemas.openxmlformats.org/officeDocument/2006/relationships/hyperlink" Target="consultantplus://offline/ref=C43049CBDA5C98C839071045261902E4FDBACF392054DF47A9E4C2DCB198D2CD913070E0D0EF901ED5I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049CBDA5C98C839071045261902E4FDBEC73F2459DF47A9E4C2DCB198D2CD913070E0D0EF9018D5I0G" TargetMode="External"/><Relationship Id="rId11" Type="http://schemas.openxmlformats.org/officeDocument/2006/relationships/hyperlink" Target="consultantplus://offline/ref=C43049CBDA5C98C839071045261902E4FDBACF392054DF47A9E4C2DCB198D2CD913070E0D0EF901DD5IFG" TargetMode="External"/><Relationship Id="rId24" Type="http://schemas.openxmlformats.org/officeDocument/2006/relationships/hyperlink" Target="consultantplus://offline/ref=C43049CBDA5C98C839071045261902E4FDBACF392054DF47A9E4C2DCB198D2CD913070E0D0EF901FD5I6G" TargetMode="External"/><Relationship Id="rId32" Type="http://schemas.openxmlformats.org/officeDocument/2006/relationships/hyperlink" Target="consultantplus://offline/ref=C43049CBDA5C98C839071045261902E4FDBACF392054DF47A9E4C2DCB198D2CD913070E0D0EF901FD5I5G" TargetMode="External"/><Relationship Id="rId37" Type="http://schemas.openxmlformats.org/officeDocument/2006/relationships/hyperlink" Target="consultantplus://offline/ref=C43049CBDA5C98C839071045261902E4FDBFC1332759DF47A9E4C2DCB198D2CD913070E0D0EF901FD5IFG" TargetMode="External"/><Relationship Id="rId40" Type="http://schemas.openxmlformats.org/officeDocument/2006/relationships/hyperlink" Target="consultantplus://offline/ref=C43049CBDA5C98C839071045261902E4FDBFC03A2457DF47A9E4C2DCB198D2CD913070E0D0EA991BD5I3G" TargetMode="External"/><Relationship Id="rId45" Type="http://schemas.openxmlformats.org/officeDocument/2006/relationships/hyperlink" Target="consultantplus://offline/ref=C43049CBDA5C98C839071045261902E4FDB8C0332456DF47A9E4C2DCB198D2CD913070E0D0EF9115D5I7G" TargetMode="External"/><Relationship Id="rId5" Type="http://schemas.openxmlformats.org/officeDocument/2006/relationships/hyperlink" Target="consultantplus://offline/ref=C43049CBDA5C98C839071045261902E4FDB8C0332456DF47A9E4C2DCB198D2CD913070E0D0EF911AD5I2G" TargetMode="External"/><Relationship Id="rId15" Type="http://schemas.openxmlformats.org/officeDocument/2006/relationships/hyperlink" Target="consultantplus://offline/ref=C43049CBDA5C98C839071045261902E4FDBACF392054DF47A9E4C2DCB198D2CD913070E0D0EF901CD5I6G" TargetMode="External"/><Relationship Id="rId23" Type="http://schemas.openxmlformats.org/officeDocument/2006/relationships/hyperlink" Target="consultantplus://offline/ref=C43049CBDA5C98C839071045261902E4FDBACF392054DF47A9E4C2DCB198D2CD913070E0D0EF901CD5IFG" TargetMode="External"/><Relationship Id="rId28" Type="http://schemas.openxmlformats.org/officeDocument/2006/relationships/hyperlink" Target="consultantplus://offline/ref=C43049CBDA5C98C839071045261902E4F5BFC23F2B5A824DA1BDCEDEB6978DDA96797CE1D0EF93D1IDG" TargetMode="External"/><Relationship Id="rId36" Type="http://schemas.openxmlformats.org/officeDocument/2006/relationships/hyperlink" Target="consultantplus://offline/ref=C43049CBDA5C98C839071045261902E4FDBEC73F2459DF47A9E4C2DCB198D2CD913070E0D0EF9018D5I0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43049CBDA5C98C839071045261902E4FDBBC43C2554DF47A9E4C2DCB198D2CD913070E0D0EF9014D5I1G" TargetMode="External"/><Relationship Id="rId19" Type="http://schemas.openxmlformats.org/officeDocument/2006/relationships/hyperlink" Target="consultantplus://offline/ref=C43049CBDA5C98C839071045261902E4FDBACF392054DF47A9E4C2DCB198D2CD913070E0D0EF901CD5I3G" TargetMode="External"/><Relationship Id="rId31" Type="http://schemas.openxmlformats.org/officeDocument/2006/relationships/hyperlink" Target="consultantplus://offline/ref=C43049CBDA5C98C839071045261902E4FDBACF392054DF47A9E4C2DCB198D2CD913070E0D0EF901FD5I4G" TargetMode="External"/><Relationship Id="rId44" Type="http://schemas.openxmlformats.org/officeDocument/2006/relationships/hyperlink" Target="consultantplus://offline/ref=C43049CBDA5C98C839071045261902E4FDB8C0332456DF47A9E4C2DCB198D2CD913070E0D0EF911AD5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049CBDA5C98C839071045261902E4FBBAC73C255A824DA1BDCEDEB6978DDA96797CE1D0EF90D1I4G" TargetMode="External"/><Relationship Id="rId14" Type="http://schemas.openxmlformats.org/officeDocument/2006/relationships/hyperlink" Target="consultantplus://offline/ref=C43049CBDA5C98C839071045261902E4FDBBC43C2554DF47A9E4C2DCB198D2CD913070E0D0EF9014D5I1G" TargetMode="External"/><Relationship Id="rId22" Type="http://schemas.openxmlformats.org/officeDocument/2006/relationships/hyperlink" Target="consultantplus://offline/ref=C43049CBDA5C98C839071045261902E4FDBACF392054DF47A9E4C2DCB198D2CD913070E0D0EF901CD5IEG" TargetMode="External"/><Relationship Id="rId27" Type="http://schemas.openxmlformats.org/officeDocument/2006/relationships/hyperlink" Target="consultantplus://offline/ref=C43049CBDA5C98C839071045261902E4FDBFC4332657DF47A9E4C2DCB1D9I8G" TargetMode="External"/><Relationship Id="rId30" Type="http://schemas.openxmlformats.org/officeDocument/2006/relationships/hyperlink" Target="consultantplus://offline/ref=C43049CBDA5C98C839071045261902E4F5BFC23F2B5A824DA1BDCEDEB6978DDA96797CE1D0EF93D1ICG" TargetMode="External"/><Relationship Id="rId35" Type="http://schemas.openxmlformats.org/officeDocument/2006/relationships/hyperlink" Target="consultantplus://offline/ref=C43049CBDA5C98C839071045261902E4FDB8C0332456DF47A9E4C2DCB198D2CD913070E0D0EF911AD5I3G" TargetMode="External"/><Relationship Id="rId43" Type="http://schemas.openxmlformats.org/officeDocument/2006/relationships/hyperlink" Target="consultantplus://offline/ref=C43049CBDA5C98C839071045261902E4FDB8C0332456DF47A9E4C2DCB198D2CD913070E0D0EF911AD5I1G" TargetMode="External"/><Relationship Id="rId48" Type="http://schemas.openxmlformats.org/officeDocument/2006/relationships/hyperlink" Target="consultantplus://offline/ref=C43049CBDA5C98C839071045261902E4FDBFC4332657DF47A9E4C2DCB198D2CD913070E0D0EF9318D5IEG" TargetMode="External"/><Relationship Id="rId8" Type="http://schemas.openxmlformats.org/officeDocument/2006/relationships/hyperlink" Target="consultantplus://offline/ref=C43049CBDA5C98C839071045261902E4FDBFC03A2457DF47A9E4C2DCB198D2CD913070E0D0EA991BD5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5223</Words>
  <Characters>29772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2014-03-18T06:08:00Z</dcterms:created>
  <dcterms:modified xsi:type="dcterms:W3CDTF">2014-03-18T06:08:00Z</dcterms:modified>
</cp:coreProperties>
</file>